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B666D" w14:textId="77777777" w:rsidR="00737B92" w:rsidRDefault="00737B92" w:rsidP="00737B92">
      <w:pPr>
        <w:jc w:val="center"/>
        <w:rPr>
          <w:sz w:val="36"/>
          <w:szCs w:val="36"/>
        </w:rPr>
      </w:pPr>
    </w:p>
    <w:p w14:paraId="39E54E85" w14:textId="77777777" w:rsidR="00737B92" w:rsidRPr="00FE48B7" w:rsidRDefault="00737B92" w:rsidP="00737B92">
      <w:pPr>
        <w:pStyle w:val="NoSpacing"/>
        <w:jc w:val="center"/>
        <w:rPr>
          <w:b/>
        </w:rPr>
      </w:pPr>
      <w:r>
        <w:rPr>
          <w:b/>
        </w:rPr>
        <w:t>March</w:t>
      </w:r>
      <w:r w:rsidRPr="00FE48B7">
        <w:rPr>
          <w:b/>
        </w:rPr>
        <w:t xml:space="preserve"> </w:t>
      </w:r>
      <w:r>
        <w:rPr>
          <w:b/>
        </w:rPr>
        <w:t>4</w:t>
      </w:r>
      <w:r w:rsidRPr="00FE48B7">
        <w:rPr>
          <w:b/>
          <w:vertAlign w:val="superscript"/>
        </w:rPr>
        <w:t>th</w:t>
      </w:r>
      <w:r w:rsidRPr="00FE48B7">
        <w:rPr>
          <w:b/>
        </w:rPr>
        <w:t>, 2021</w:t>
      </w:r>
    </w:p>
    <w:p w14:paraId="2D0225F3" w14:textId="77777777" w:rsidR="00737B92" w:rsidRPr="00FE48B7" w:rsidRDefault="00737B92" w:rsidP="00737B92">
      <w:pPr>
        <w:pStyle w:val="NoSpacing"/>
        <w:jc w:val="center"/>
      </w:pPr>
      <w:r>
        <w:t>4-5:00</w:t>
      </w:r>
      <w:r w:rsidRPr="00FE48B7">
        <w:t xml:space="preserve"> PM</w:t>
      </w:r>
      <w:r>
        <w:t xml:space="preserve"> EST</w:t>
      </w:r>
    </w:p>
    <w:p w14:paraId="4676A8C1" w14:textId="77777777" w:rsidR="00737B92" w:rsidRPr="00FE48B7" w:rsidRDefault="00737B92" w:rsidP="00737B92">
      <w:pPr>
        <w:pStyle w:val="NoSpacing"/>
        <w:jc w:val="center"/>
      </w:pPr>
      <w:r w:rsidRPr="00FE48B7">
        <w:t xml:space="preserve">RHO </w:t>
      </w:r>
      <w:r>
        <w:t xml:space="preserve">Implementation </w:t>
      </w:r>
      <w:r w:rsidRPr="00FE48B7">
        <w:t xml:space="preserve">Monthly </w:t>
      </w:r>
      <w:r>
        <w:t>Investigator</w:t>
      </w:r>
      <w:r w:rsidRPr="00FE48B7">
        <w:t xml:space="preserve"> Call Minutes</w:t>
      </w:r>
    </w:p>
    <w:tbl>
      <w:tblPr>
        <w:tblpPr w:leftFromText="180" w:rightFromText="180" w:vertAnchor="page" w:horzAnchor="margin" w:tblpXSpec="center" w:tblpY="3121"/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2"/>
        <w:gridCol w:w="375"/>
        <w:gridCol w:w="2249"/>
        <w:gridCol w:w="494"/>
        <w:gridCol w:w="2513"/>
        <w:gridCol w:w="455"/>
      </w:tblGrid>
      <w:tr w:rsidR="00737B92" w:rsidRPr="00A252D1" w14:paraId="70BFA777" w14:textId="77777777" w:rsidTr="004119C2">
        <w:trPr>
          <w:trHeight w:val="386"/>
        </w:trPr>
        <w:tc>
          <w:tcPr>
            <w:tcW w:w="8838" w:type="dxa"/>
            <w:gridSpan w:val="6"/>
            <w:shd w:val="clear" w:color="auto" w:fill="C6D9F1"/>
          </w:tcPr>
          <w:p w14:paraId="5134C6E9" w14:textId="77777777" w:rsidR="00737B92" w:rsidRPr="00A252D1" w:rsidRDefault="00737B92" w:rsidP="004119C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252D1">
              <w:rPr>
                <w:rFonts w:ascii="Calibri" w:eastAsia="Calibri" w:hAnsi="Calibri" w:cs="Times New Roman"/>
                <w:b/>
              </w:rPr>
              <w:t>Invitees/ Attendees:</w:t>
            </w:r>
          </w:p>
        </w:tc>
      </w:tr>
      <w:tr w:rsidR="00737B92" w:rsidRPr="00A252D1" w14:paraId="0A240CCB" w14:textId="77777777" w:rsidTr="00737B92">
        <w:trPr>
          <w:trHeight w:val="557"/>
        </w:trPr>
        <w:tc>
          <w:tcPr>
            <w:tcW w:w="2752" w:type="dxa"/>
            <w:shd w:val="clear" w:color="auto" w:fill="auto"/>
            <w:vAlign w:val="center"/>
          </w:tcPr>
          <w:p w14:paraId="038883BC" w14:textId="44C0E8E8" w:rsidR="00737B92" w:rsidRPr="00731B87" w:rsidRDefault="00737B92" w:rsidP="00737B92">
            <w:pPr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Dr. Larry Rhein, Principal Investigator</w:t>
            </w:r>
          </w:p>
        </w:tc>
        <w:tc>
          <w:tcPr>
            <w:tcW w:w="375" w:type="dxa"/>
            <w:shd w:val="clear" w:color="auto" w:fill="auto"/>
            <w:vAlign w:val="center"/>
          </w:tcPr>
          <w:p w14:paraId="27326E62" w14:textId="7D38043C" w:rsidR="00737B92" w:rsidRPr="00397573" w:rsidRDefault="00737B92" w:rsidP="00737B9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54C16A16" w14:textId="77777777" w:rsidR="00737B92" w:rsidRPr="00731B87" w:rsidRDefault="00737B92" w:rsidP="00737B9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Boston Children’s Hospital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1B0FA895" w14:textId="6FDF05DD" w:rsidR="00737B92" w:rsidRPr="00397573" w:rsidRDefault="00737B92" w:rsidP="00737B9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2C326C2" w14:textId="77777777" w:rsidR="00737B92" w:rsidRPr="00731B87" w:rsidRDefault="00737B92" w:rsidP="00737B9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 xml:space="preserve">Maria </w:t>
            </w:r>
            <w:proofErr w:type="spellStart"/>
            <w:r>
              <w:rPr>
                <w:rFonts w:ascii="Calibri" w:eastAsia="Calibri" w:hAnsi="Calibri" w:cs="Calibri"/>
                <w:szCs w:val="20"/>
              </w:rPr>
              <w:t>Fareri</w:t>
            </w:r>
            <w:proofErr w:type="spellEnd"/>
            <w:r>
              <w:rPr>
                <w:rFonts w:ascii="Calibri" w:eastAsia="Calibri" w:hAnsi="Calibri" w:cs="Calibri"/>
                <w:szCs w:val="20"/>
              </w:rPr>
              <w:t xml:space="preserve"> Children’s Hospital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53B2B705" w14:textId="082F420B" w:rsidR="00737B92" w:rsidRPr="00397573" w:rsidRDefault="00737B92" w:rsidP="00737B92">
            <w:pPr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</w:tr>
      <w:tr w:rsidR="00737B92" w:rsidRPr="00A252D1" w14:paraId="43D7CA43" w14:textId="77777777" w:rsidTr="00737B92">
        <w:trPr>
          <w:trHeight w:val="535"/>
        </w:trPr>
        <w:tc>
          <w:tcPr>
            <w:tcW w:w="2752" w:type="dxa"/>
            <w:shd w:val="clear" w:color="auto" w:fill="auto"/>
            <w:vAlign w:val="center"/>
          </w:tcPr>
          <w:p w14:paraId="240B7049" w14:textId="77777777" w:rsidR="00737B92" w:rsidRPr="00731B87" w:rsidRDefault="00737B92" w:rsidP="00737B92">
            <w:pPr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="Calibri" w:eastAsia="Calibri" w:hAnsi="Calibri" w:cs="Times New Roman"/>
                <w:szCs w:val="20"/>
              </w:rPr>
              <w:t>Heather White, Project Coordinator</w:t>
            </w:r>
          </w:p>
        </w:tc>
        <w:tc>
          <w:tcPr>
            <w:tcW w:w="375" w:type="dxa"/>
            <w:shd w:val="clear" w:color="auto" w:fill="auto"/>
            <w:vAlign w:val="center"/>
          </w:tcPr>
          <w:p w14:paraId="65DF5E42" w14:textId="67E4D9D5" w:rsidR="00737B92" w:rsidRPr="00397573" w:rsidRDefault="00737B92" w:rsidP="00737B9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452FFD97" w14:textId="37B3F1BC" w:rsidR="00737B92" w:rsidRPr="00731B87" w:rsidRDefault="00737B92" w:rsidP="00737B9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Children’s Hospital of Philadelphia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5D206E1C" w14:textId="6849AA2C" w:rsidR="00737B92" w:rsidRPr="007B0C7C" w:rsidRDefault="00737B92" w:rsidP="00737B9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02D035C" w14:textId="0D4D90E4" w:rsidR="00737B92" w:rsidRPr="00731B87" w:rsidRDefault="00737B92" w:rsidP="00737B9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Massachusetts General Hospital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19E6BC70" w14:textId="212EE5CF" w:rsidR="00737B92" w:rsidRPr="00397573" w:rsidRDefault="00737B92" w:rsidP="00737B92">
            <w:pPr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</w:tr>
      <w:tr w:rsidR="00737B92" w:rsidRPr="00A252D1" w14:paraId="061F78B4" w14:textId="77777777" w:rsidTr="00737B92">
        <w:trPr>
          <w:trHeight w:val="557"/>
        </w:trPr>
        <w:tc>
          <w:tcPr>
            <w:tcW w:w="2752" w:type="dxa"/>
            <w:shd w:val="clear" w:color="auto" w:fill="auto"/>
            <w:vAlign w:val="center"/>
          </w:tcPr>
          <w:p w14:paraId="4877414F" w14:textId="77777777" w:rsidR="00737B92" w:rsidRPr="00731B87" w:rsidRDefault="00737B92" w:rsidP="00737B92">
            <w:pPr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="Calibri" w:eastAsia="Calibri" w:hAnsi="Calibri" w:cs="Times New Roman"/>
                <w:szCs w:val="20"/>
              </w:rPr>
              <w:t>Lindsey Simoncini, Research Assistant</w:t>
            </w:r>
          </w:p>
        </w:tc>
        <w:tc>
          <w:tcPr>
            <w:tcW w:w="375" w:type="dxa"/>
            <w:shd w:val="clear" w:color="auto" w:fill="auto"/>
            <w:vAlign w:val="center"/>
          </w:tcPr>
          <w:p w14:paraId="22114CCB" w14:textId="0EDE97FC" w:rsidR="00737B92" w:rsidRPr="00397573" w:rsidRDefault="00737B92" w:rsidP="00737B9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0CBBBA1A" w14:textId="77777777" w:rsidR="00737B92" w:rsidRPr="00731B87" w:rsidRDefault="00737B92" w:rsidP="00737B9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Cincinnati Children’s Hospital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18DF2D52" w14:textId="5EDB28DC" w:rsidR="00737B92" w:rsidRPr="003378C3" w:rsidRDefault="00737B92" w:rsidP="00737B9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4DA6D45" w14:textId="77777777" w:rsidR="00737B92" w:rsidRPr="00731B87" w:rsidRDefault="00737B92" w:rsidP="00737B9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Nationwide Children’s Hospital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0A9EB8AD" w14:textId="0337D59D" w:rsidR="00737B92" w:rsidRPr="00397573" w:rsidRDefault="00737B92" w:rsidP="00737B92">
            <w:pPr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</w:tr>
      <w:tr w:rsidR="00737B92" w:rsidRPr="00A252D1" w14:paraId="78FD8109" w14:textId="77777777" w:rsidTr="00737B92">
        <w:trPr>
          <w:trHeight w:val="557"/>
        </w:trPr>
        <w:tc>
          <w:tcPr>
            <w:tcW w:w="2752" w:type="dxa"/>
            <w:shd w:val="clear" w:color="auto" w:fill="auto"/>
            <w:vAlign w:val="center"/>
          </w:tcPr>
          <w:p w14:paraId="0066392F" w14:textId="77777777" w:rsidR="00737B92" w:rsidRDefault="00737B92" w:rsidP="00737B92">
            <w:pPr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="Calibri" w:eastAsia="Calibri" w:hAnsi="Calibri" w:cs="Times New Roman"/>
                <w:szCs w:val="20"/>
              </w:rPr>
              <w:t>Maria Matoshi, Research Assistant</w:t>
            </w:r>
          </w:p>
        </w:tc>
        <w:tc>
          <w:tcPr>
            <w:tcW w:w="375" w:type="dxa"/>
            <w:shd w:val="clear" w:color="auto" w:fill="auto"/>
            <w:vAlign w:val="center"/>
          </w:tcPr>
          <w:p w14:paraId="6CAC5E7E" w14:textId="77777777" w:rsidR="00737B92" w:rsidRDefault="00737B92" w:rsidP="00737B9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t>X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2BB1FE3D" w14:textId="77777777" w:rsidR="00737B92" w:rsidRPr="00731B87" w:rsidRDefault="00737B92" w:rsidP="00737B9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National Jewish Health, Colorado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667332C3" w14:textId="70CAECF8" w:rsidR="00737B92" w:rsidRDefault="00737B92" w:rsidP="00737B9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C6F636A" w14:textId="77777777" w:rsidR="00737B92" w:rsidRPr="00731B87" w:rsidRDefault="00737B92" w:rsidP="00737B9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Peyton Manning Children’s Hospital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0845CE06" w14:textId="01252BF8" w:rsidR="00737B92" w:rsidRDefault="00737B92" w:rsidP="00737B92">
            <w:pPr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</w:tr>
      <w:tr w:rsidR="00737B92" w:rsidRPr="00A252D1" w14:paraId="55C90A91" w14:textId="77777777" w:rsidTr="00737B92">
        <w:trPr>
          <w:trHeight w:val="557"/>
        </w:trPr>
        <w:tc>
          <w:tcPr>
            <w:tcW w:w="2752" w:type="dxa"/>
            <w:shd w:val="clear" w:color="auto" w:fill="auto"/>
            <w:vAlign w:val="center"/>
          </w:tcPr>
          <w:p w14:paraId="304C33B3" w14:textId="77777777" w:rsidR="00737B92" w:rsidRDefault="00737B92" w:rsidP="00737B92">
            <w:pPr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="Calibri" w:eastAsia="Calibri" w:hAnsi="Calibri" w:cs="Times New Roman"/>
                <w:szCs w:val="20"/>
              </w:rPr>
              <w:t>Arkansas Children’s Hospital</w:t>
            </w:r>
          </w:p>
        </w:tc>
        <w:tc>
          <w:tcPr>
            <w:tcW w:w="375" w:type="dxa"/>
            <w:shd w:val="clear" w:color="auto" w:fill="auto"/>
            <w:vAlign w:val="center"/>
          </w:tcPr>
          <w:p w14:paraId="76683690" w14:textId="2363D7D7" w:rsidR="00737B92" w:rsidRDefault="00737B92" w:rsidP="00737B9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70218AB" w14:textId="77777777" w:rsidR="00737B92" w:rsidRPr="00731B87" w:rsidRDefault="00737B92" w:rsidP="00737B9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Dartmouth-Hitchcock Medical Center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46791064" w14:textId="3414DE77" w:rsidR="00737B92" w:rsidRDefault="00737B92" w:rsidP="00737B9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D76B5FA" w14:textId="77777777" w:rsidR="00737B92" w:rsidRPr="00731B87" w:rsidRDefault="00737B92" w:rsidP="00737B9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U. of California, San Diego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3E301601" w14:textId="4CF09640" w:rsidR="00737B92" w:rsidRDefault="00737B92" w:rsidP="00737B92">
            <w:pPr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</w:tr>
      <w:tr w:rsidR="00737B92" w:rsidRPr="00A252D1" w14:paraId="38F987FC" w14:textId="77777777" w:rsidTr="00737B92">
        <w:trPr>
          <w:trHeight w:val="557"/>
        </w:trPr>
        <w:tc>
          <w:tcPr>
            <w:tcW w:w="2752" w:type="dxa"/>
            <w:shd w:val="clear" w:color="auto" w:fill="auto"/>
            <w:vAlign w:val="center"/>
          </w:tcPr>
          <w:p w14:paraId="1CA72D3A" w14:textId="73BC3B43" w:rsidR="00737B92" w:rsidRDefault="00737B92" w:rsidP="00737B92">
            <w:pPr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="Calibri" w:eastAsia="Calibri" w:hAnsi="Calibri" w:cs="Times New Roman"/>
                <w:szCs w:val="20"/>
              </w:rPr>
              <w:t>U. of Kentucky Children’s Hospital</w:t>
            </w:r>
          </w:p>
        </w:tc>
        <w:tc>
          <w:tcPr>
            <w:tcW w:w="375" w:type="dxa"/>
            <w:shd w:val="clear" w:color="auto" w:fill="auto"/>
            <w:vAlign w:val="center"/>
          </w:tcPr>
          <w:p w14:paraId="547EC7A9" w14:textId="0EE54340" w:rsidR="00737B92" w:rsidRDefault="00737B92" w:rsidP="00737B9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EBE8413" w14:textId="77777777" w:rsidR="00737B92" w:rsidRDefault="00737B92" w:rsidP="00737B9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University of Maryland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0DDD930A" w14:textId="3A8C0D47" w:rsidR="00737B92" w:rsidRDefault="00737B92" w:rsidP="00737B9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85E9AB6" w14:textId="77777777" w:rsidR="00737B92" w:rsidRDefault="00737B92" w:rsidP="00737B9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Vanderbilt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3061F4CF" w14:textId="77777777" w:rsidR="00737B92" w:rsidRDefault="00737B92" w:rsidP="00737B92">
            <w:pPr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t>X</w:t>
            </w:r>
          </w:p>
        </w:tc>
      </w:tr>
    </w:tbl>
    <w:p w14:paraId="57E29FC5" w14:textId="77777777" w:rsidR="00737B92" w:rsidRDefault="00737B92" w:rsidP="00737B92">
      <w:pPr>
        <w:rPr>
          <w:sz w:val="28"/>
          <w:szCs w:val="28"/>
        </w:rPr>
      </w:pPr>
    </w:p>
    <w:p w14:paraId="2C181E83" w14:textId="4FBD76DD" w:rsidR="00737B92" w:rsidRDefault="00737B92" w:rsidP="00737B92">
      <w:pPr>
        <w:spacing w:after="160" w:line="259" w:lineRule="auto"/>
      </w:pPr>
    </w:p>
    <w:p w14:paraId="3285D5E7" w14:textId="1B7D229F" w:rsidR="00737B92" w:rsidRPr="00737B92" w:rsidRDefault="00737B92" w:rsidP="00737B92">
      <w:pPr>
        <w:spacing w:after="160" w:line="259" w:lineRule="auto"/>
        <w:rPr>
          <w:b/>
          <w:bCs/>
        </w:rPr>
      </w:pPr>
      <w:r w:rsidRPr="00737B92">
        <w:rPr>
          <w:b/>
          <w:bCs/>
        </w:rPr>
        <w:t>Site Trainings</w:t>
      </w:r>
    </w:p>
    <w:p w14:paraId="32662BB4" w14:textId="4AE2C9EF" w:rsidR="00737B92" w:rsidRDefault="00737B92" w:rsidP="00737B92">
      <w:pPr>
        <w:pStyle w:val="ListParagraph"/>
        <w:numPr>
          <w:ilvl w:val="0"/>
          <w:numId w:val="5"/>
        </w:numPr>
        <w:spacing w:after="160" w:line="259" w:lineRule="auto"/>
      </w:pPr>
      <w:r>
        <w:t>Heather will reach out to sites individually to set up in-person site trainings</w:t>
      </w:r>
    </w:p>
    <w:p w14:paraId="7969B14F" w14:textId="2EF546FE" w:rsidR="00737B92" w:rsidRDefault="00737B92" w:rsidP="00737B92">
      <w:pPr>
        <w:pStyle w:val="ListParagraph"/>
        <w:numPr>
          <w:ilvl w:val="1"/>
          <w:numId w:val="5"/>
        </w:numPr>
        <w:spacing w:after="160" w:line="259" w:lineRule="auto"/>
      </w:pPr>
      <w:r>
        <w:t>Wave 1 site trainings: April-May</w:t>
      </w:r>
    </w:p>
    <w:p w14:paraId="12B159D7" w14:textId="591B8BCE" w:rsidR="00737B92" w:rsidRDefault="00737B92" w:rsidP="00737B92">
      <w:pPr>
        <w:pStyle w:val="ListParagraph"/>
        <w:numPr>
          <w:ilvl w:val="1"/>
          <w:numId w:val="5"/>
        </w:numPr>
        <w:spacing w:after="160" w:line="259" w:lineRule="auto"/>
      </w:pPr>
      <w:r>
        <w:t>Wave 2 site trainings: June-July</w:t>
      </w:r>
    </w:p>
    <w:p w14:paraId="6E6D6B18" w14:textId="34E85602" w:rsidR="00737B92" w:rsidRDefault="00737B92" w:rsidP="00737B92">
      <w:pPr>
        <w:pStyle w:val="ListParagraph"/>
        <w:numPr>
          <w:ilvl w:val="0"/>
          <w:numId w:val="5"/>
        </w:numPr>
        <w:spacing w:after="160" w:line="259" w:lineRule="auto"/>
      </w:pPr>
      <w:r>
        <w:t>Masimo will be joining the site trainings to familiarize providers with the RAD 97 oximeters</w:t>
      </w:r>
    </w:p>
    <w:p w14:paraId="3BE1A2B9" w14:textId="7C240572" w:rsidR="00737B92" w:rsidRPr="00737B92" w:rsidRDefault="00737B92" w:rsidP="00737B92">
      <w:pPr>
        <w:spacing w:after="160" w:line="259" w:lineRule="auto"/>
        <w:rPr>
          <w:b/>
          <w:bCs/>
        </w:rPr>
      </w:pPr>
      <w:r w:rsidRPr="00737B92">
        <w:rPr>
          <w:b/>
          <w:bCs/>
        </w:rPr>
        <w:t>Baseline Data Collection</w:t>
      </w:r>
    </w:p>
    <w:p w14:paraId="6C210D4E" w14:textId="77777777" w:rsidR="00737B92" w:rsidRDefault="00737B92" w:rsidP="00737B92">
      <w:pPr>
        <w:pStyle w:val="ListParagraph"/>
        <w:numPr>
          <w:ilvl w:val="0"/>
          <w:numId w:val="6"/>
        </w:numPr>
        <w:spacing w:after="160" w:line="259" w:lineRule="auto"/>
      </w:pPr>
      <w:r>
        <w:t>RHO study staff will be supplying instructions and other materials to sites once finalized</w:t>
      </w:r>
    </w:p>
    <w:p w14:paraId="0CF1D862" w14:textId="63C8B91B" w:rsidR="00737B92" w:rsidRDefault="00737B92" w:rsidP="00737B92">
      <w:pPr>
        <w:pStyle w:val="ListParagraph"/>
        <w:numPr>
          <w:ilvl w:val="0"/>
          <w:numId w:val="6"/>
        </w:numPr>
        <w:spacing w:after="160" w:line="259" w:lineRule="auto"/>
      </w:pPr>
      <w:r>
        <w:t>Majority of data to be abstracted from sites’ referring NICU(s) VON database</w:t>
      </w:r>
    </w:p>
    <w:p w14:paraId="26722B95" w14:textId="25F04FE8" w:rsidR="00737B92" w:rsidRDefault="00737B92" w:rsidP="00737B92">
      <w:pPr>
        <w:pStyle w:val="ListParagraph"/>
        <w:numPr>
          <w:ilvl w:val="0"/>
          <w:numId w:val="6"/>
        </w:numPr>
        <w:spacing w:after="160" w:line="259" w:lineRule="auto"/>
      </w:pPr>
      <w:r>
        <w:t>Additional outpatient variables to be collected will include HOT duration and adverse events</w:t>
      </w:r>
    </w:p>
    <w:p w14:paraId="0F3644FC" w14:textId="4E17945C" w:rsidR="004C7A12" w:rsidRDefault="004C7A12" w:rsidP="00737B92">
      <w:pPr>
        <w:pStyle w:val="ListParagraph"/>
        <w:numPr>
          <w:ilvl w:val="0"/>
          <w:numId w:val="6"/>
        </w:numPr>
        <w:spacing w:after="160" w:line="259" w:lineRule="auto"/>
      </w:pPr>
      <w:r>
        <w:t xml:space="preserve">The RHO Trial enrolled infants from 2014-2017 if sites are interested in using this data as part of their baseline and extending their baseline back to include prior years to </w:t>
      </w:r>
      <w:r w:rsidR="00CC598E">
        <w:t>2018,</w:t>
      </w:r>
      <w:bookmarkStart w:id="0" w:name="_GoBack"/>
      <w:bookmarkEnd w:id="0"/>
      <w:r>
        <w:t xml:space="preserve"> they are welcome too. </w:t>
      </w:r>
    </w:p>
    <w:p w14:paraId="3457482E" w14:textId="77777777" w:rsidR="00737B92" w:rsidRPr="003C0944" w:rsidRDefault="00737B92" w:rsidP="00737B92">
      <w:pPr>
        <w:spacing w:after="160" w:line="259" w:lineRule="auto"/>
        <w:jc w:val="center"/>
        <w:rPr>
          <w:b/>
        </w:rPr>
      </w:pPr>
      <w:r>
        <w:rPr>
          <w:b/>
        </w:rPr>
        <w:t>Next Investigator Meeting will be on April 1</w:t>
      </w:r>
      <w:r w:rsidRPr="00D57403">
        <w:rPr>
          <w:b/>
          <w:vertAlign w:val="superscript"/>
        </w:rPr>
        <w:t>st</w:t>
      </w:r>
      <w:r>
        <w:rPr>
          <w:b/>
        </w:rPr>
        <w:t xml:space="preserve"> at 4pm EST</w:t>
      </w:r>
    </w:p>
    <w:p w14:paraId="1378D638" w14:textId="77777777" w:rsidR="00737B92" w:rsidRDefault="00737B92" w:rsidP="00737B92"/>
    <w:p w14:paraId="3E6F3176" w14:textId="77777777" w:rsidR="00767053" w:rsidRDefault="00767053"/>
    <w:sectPr w:rsidR="00767053" w:rsidSect="00767053">
      <w:headerReference w:type="default" r:id="rId7"/>
      <w:footerReference w:type="default" r:id="rId8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1DC68" w14:textId="77777777" w:rsidR="00767053" w:rsidRDefault="00767053" w:rsidP="00767053">
      <w:r>
        <w:separator/>
      </w:r>
    </w:p>
  </w:endnote>
  <w:endnote w:type="continuationSeparator" w:id="0">
    <w:p w14:paraId="3D4CCB5D" w14:textId="77777777" w:rsidR="00767053" w:rsidRDefault="00767053" w:rsidP="00767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B7377" w14:textId="77777777" w:rsidR="00767053" w:rsidRDefault="00767053">
    <w:pPr>
      <w:pStyle w:val="Footer"/>
    </w:pPr>
    <w:r w:rsidRPr="00767053"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BE4B113" wp14:editId="1F6A0105">
              <wp:simplePos x="0" y="0"/>
              <wp:positionH relativeFrom="column">
                <wp:posOffset>4562475</wp:posOffset>
              </wp:positionH>
              <wp:positionV relativeFrom="paragraph">
                <wp:posOffset>-80645</wp:posOffset>
              </wp:positionV>
              <wp:extent cx="1420495" cy="600075"/>
              <wp:effectExtent l="0" t="0" r="8255" b="9525"/>
              <wp:wrapTight wrapText="bothSides">
                <wp:wrapPolygon edited="0">
                  <wp:start x="0" y="0"/>
                  <wp:lineTo x="0" y="21257"/>
                  <wp:lineTo x="21436" y="21257"/>
                  <wp:lineTo x="21436" y="0"/>
                  <wp:lineTo x="0" y="0"/>
                </wp:wrapPolygon>
              </wp:wrapTight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B60656" w14:textId="77777777" w:rsidR="00767053" w:rsidRPr="00767053" w:rsidRDefault="00767053" w:rsidP="00767053">
                          <w:pPr>
                            <w:pStyle w:val="NoSpacing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767053">
                            <w:rPr>
                              <w:rFonts w:cstheme="minorHAnsi"/>
                              <w:sz w:val="16"/>
                              <w:szCs w:val="16"/>
                            </w:rPr>
                            <w:t>Division of Neonatology</w:t>
                          </w:r>
                        </w:p>
                        <w:p w14:paraId="1D1DF7AC" w14:textId="77777777" w:rsidR="00767053" w:rsidRPr="00767053" w:rsidRDefault="00767053" w:rsidP="00767053">
                          <w:pPr>
                            <w:pStyle w:val="NoSpacing"/>
                            <w:rPr>
                              <w:rFonts w:cstheme="minorHAnsi"/>
                              <w:i/>
                              <w:sz w:val="16"/>
                              <w:szCs w:val="16"/>
                            </w:rPr>
                          </w:pPr>
                          <w:r w:rsidRPr="00767053">
                            <w:rPr>
                              <w:rFonts w:cstheme="minorHAnsi"/>
                              <w:i/>
                              <w:sz w:val="16"/>
                              <w:szCs w:val="16"/>
                            </w:rPr>
                            <w:t>119 Belmont Street</w:t>
                          </w:r>
                        </w:p>
                        <w:p w14:paraId="21B340A7" w14:textId="77777777" w:rsidR="00767053" w:rsidRPr="00767053" w:rsidRDefault="00767053" w:rsidP="00767053">
                          <w:pPr>
                            <w:pStyle w:val="NoSpacing"/>
                            <w:rPr>
                              <w:rFonts w:cstheme="minorHAnsi"/>
                              <w:sz w:val="16"/>
                              <w:szCs w:val="16"/>
                              <w:lang w:val="fr-FR"/>
                            </w:rPr>
                          </w:pPr>
                          <w:r w:rsidRPr="00767053">
                            <w:rPr>
                              <w:rFonts w:cstheme="minorHAnsi"/>
                              <w:sz w:val="16"/>
                              <w:szCs w:val="16"/>
                              <w:lang w:val="fr-FR"/>
                            </w:rPr>
                            <w:t>Worcester, MA 01655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4BE4B11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59.25pt;margin-top:-6.35pt;width:111.85pt;height:47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" stroked="f">
              <v:textbox>
                <w:txbxContent>
                  <w:p w14:paraId="77B60656" w14:textId="77777777" w:rsidR="00767053" w:rsidRPr="00767053" w:rsidRDefault="00767053" w:rsidP="00767053">
                    <w:pPr>
                      <w:pStyle w:val="NoSpacing"/>
                      <w:rPr>
                        <w:rFonts w:cstheme="minorHAnsi"/>
                        <w:sz w:val="16"/>
                        <w:szCs w:val="16"/>
                      </w:rPr>
                    </w:pPr>
                    <w:r w:rsidRPr="00767053">
                      <w:rPr>
                        <w:rFonts w:cstheme="minorHAnsi"/>
                        <w:sz w:val="16"/>
                        <w:szCs w:val="16"/>
                      </w:rPr>
                      <w:t>Division of Neonatology</w:t>
                    </w:r>
                  </w:p>
                  <w:p w14:paraId="1D1DF7AC" w14:textId="77777777" w:rsidR="00767053" w:rsidRPr="00767053" w:rsidRDefault="00767053" w:rsidP="00767053">
                    <w:pPr>
                      <w:pStyle w:val="NoSpacing"/>
                      <w:rPr>
                        <w:rFonts w:cstheme="minorHAnsi"/>
                        <w:i/>
                        <w:sz w:val="16"/>
                        <w:szCs w:val="16"/>
                      </w:rPr>
                    </w:pPr>
                    <w:r w:rsidRPr="00767053">
                      <w:rPr>
                        <w:rFonts w:cstheme="minorHAnsi"/>
                        <w:i/>
                        <w:sz w:val="16"/>
                        <w:szCs w:val="16"/>
                      </w:rPr>
                      <w:t>119 Belmont Street</w:t>
                    </w:r>
                  </w:p>
                  <w:p w14:paraId="21B340A7" w14:textId="77777777" w:rsidR="00767053" w:rsidRPr="00767053" w:rsidRDefault="00767053" w:rsidP="00767053">
                    <w:pPr>
                      <w:pStyle w:val="NoSpacing"/>
                      <w:rPr>
                        <w:rFonts w:cstheme="minorHAnsi"/>
                        <w:sz w:val="16"/>
                        <w:szCs w:val="16"/>
                        <w:lang w:val="fr-FR"/>
                      </w:rPr>
                    </w:pPr>
                    <w:r w:rsidRPr="00767053">
                      <w:rPr>
                        <w:rFonts w:cstheme="minorHAnsi"/>
                        <w:sz w:val="16"/>
                        <w:szCs w:val="16"/>
                        <w:lang w:val="fr-FR"/>
                      </w:rPr>
                      <w:t>Worcester, MA 01655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40B5E280" wp14:editId="1CBF1F7F">
          <wp:simplePos x="0" y="0"/>
          <wp:positionH relativeFrom="column">
            <wp:posOffset>2490470</wp:posOffset>
          </wp:positionH>
          <wp:positionV relativeFrom="paragraph">
            <wp:posOffset>-114300</wp:posOffset>
          </wp:positionV>
          <wp:extent cx="1421765" cy="497840"/>
          <wp:effectExtent l="0" t="0" r="0" b="0"/>
          <wp:wrapTight wrapText="bothSides">
            <wp:wrapPolygon edited="0">
              <wp:start x="0" y="0"/>
              <wp:lineTo x="0" y="20663"/>
              <wp:lineTo x="21417" y="20663"/>
              <wp:lineTo x="21417" y="0"/>
              <wp:lineTo x="0" y="0"/>
            </wp:wrapPolygon>
          </wp:wrapTight>
          <wp:docPr id="2" name="Picture 2" descr="umasslogofor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masslogoform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49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98E">
      <w:rPr>
        <w:noProof/>
      </w:rPr>
      <w:object w:dxaOrig="1440" w:dyaOrig="1440" w14:anchorId="6B27FA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1.75pt;margin-top:-18.4pt;width:184.1pt;height:46.85pt;z-index:-251657216;mso-position-horizontal-relative:text;mso-position-vertical-relative:text" wrapcoords="-86 0 -86 21262 21600 21262 21600 0 -86 0" fillcolor="#0c9" strokeweight="1pt">
          <v:stroke startarrowwidth="narrow" startarrowlength="short" endarrowwidth="narrow" endarrowlength="short"/>
          <v:imagedata r:id="rId2" o:title=""/>
          <w10:wrap type="tight"/>
        </v:shape>
        <o:OLEObject Type="Embed" ProgID="MSPhotoEd.3" ShapeID="_x0000_s2049" DrawAspect="Content" ObjectID="_1676709342" r:id="rId3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94093" w14:textId="77777777" w:rsidR="00767053" w:rsidRDefault="00767053" w:rsidP="00767053">
      <w:r>
        <w:separator/>
      </w:r>
    </w:p>
  </w:footnote>
  <w:footnote w:type="continuationSeparator" w:id="0">
    <w:p w14:paraId="33A9D3D2" w14:textId="77777777" w:rsidR="00767053" w:rsidRDefault="00767053" w:rsidP="00767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24045" w14:textId="77777777" w:rsidR="00767053" w:rsidRDefault="00767053">
    <w:pPr>
      <w:pStyle w:val="Head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64112B8B" wp14:editId="01C05E0C">
          <wp:simplePos x="0" y="0"/>
          <wp:positionH relativeFrom="margin">
            <wp:align>center</wp:align>
          </wp:positionH>
          <wp:positionV relativeFrom="paragraph">
            <wp:posOffset>-50165</wp:posOffset>
          </wp:positionV>
          <wp:extent cx="1924050" cy="889882"/>
          <wp:effectExtent l="0" t="0" r="0" b="0"/>
          <wp:wrapSquare wrapText="bothSides"/>
          <wp:docPr id="3" name="Picture 3" descr="cid:CD7BA7E2-50EC-497C-8BBE-096473D52E8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7BA7E2-50EC-497C-8BBE-096473D52E8E" descr="cid:CD7BA7E2-50EC-497C-8BBE-096473D52E8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889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</w:t>
    </w:r>
  </w:p>
  <w:p w14:paraId="00B867FE" w14:textId="77777777" w:rsidR="00767053" w:rsidRDefault="00767053">
    <w:pPr>
      <w:pStyle w:val="Header"/>
    </w:pPr>
  </w:p>
  <w:p w14:paraId="3D7A3558" w14:textId="77777777" w:rsidR="00767053" w:rsidRPr="00767053" w:rsidRDefault="00767053" w:rsidP="00723383">
    <w:pPr>
      <w:pStyle w:val="Header"/>
      <w:rPr>
        <w:b/>
        <w:color w:val="1F3864" w:themeColor="accent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D7CC4"/>
    <w:multiLevelType w:val="hybridMultilevel"/>
    <w:tmpl w:val="6EAC5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77300"/>
    <w:multiLevelType w:val="hybridMultilevel"/>
    <w:tmpl w:val="53B82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664A6"/>
    <w:multiLevelType w:val="hybridMultilevel"/>
    <w:tmpl w:val="15DC2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637EF"/>
    <w:multiLevelType w:val="hybridMultilevel"/>
    <w:tmpl w:val="42CA9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E46DE"/>
    <w:multiLevelType w:val="hybridMultilevel"/>
    <w:tmpl w:val="F796C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974DB7"/>
    <w:multiLevelType w:val="hybridMultilevel"/>
    <w:tmpl w:val="5CF82E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53"/>
    <w:rsid w:val="001B379B"/>
    <w:rsid w:val="002538AA"/>
    <w:rsid w:val="00257665"/>
    <w:rsid w:val="004C7A12"/>
    <w:rsid w:val="00723383"/>
    <w:rsid w:val="00737B92"/>
    <w:rsid w:val="00767053"/>
    <w:rsid w:val="00CB39E7"/>
    <w:rsid w:val="00CC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02C86D5"/>
  <w15:chartTrackingRefBased/>
  <w15:docId w15:val="{18B596DB-F1AA-4A6D-899F-B6DEEB8A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705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70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053"/>
  </w:style>
  <w:style w:type="paragraph" w:styleId="Footer">
    <w:name w:val="footer"/>
    <w:basedOn w:val="Normal"/>
    <w:link w:val="FooterChar"/>
    <w:uiPriority w:val="99"/>
    <w:unhideWhenUsed/>
    <w:rsid w:val="007670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053"/>
  </w:style>
  <w:style w:type="paragraph" w:styleId="BalloonText">
    <w:name w:val="Balloon Text"/>
    <w:basedOn w:val="Normal"/>
    <w:link w:val="BalloonTextChar"/>
    <w:uiPriority w:val="99"/>
    <w:semiHidden/>
    <w:unhideWhenUsed/>
    <w:rsid w:val="007670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0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705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7053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76705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67053"/>
    <w:rPr>
      <w:sz w:val="24"/>
      <w:szCs w:val="24"/>
    </w:rPr>
  </w:style>
  <w:style w:type="paragraph" w:styleId="NoSpacing">
    <w:name w:val="No Spacing"/>
    <w:uiPriority w:val="1"/>
    <w:qFormat/>
    <w:rsid w:val="00767053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CD7BA7E2-50EC-497C-8BBE-096473D52E8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Heather</dc:creator>
  <cp:keywords/>
  <dc:description/>
  <cp:lastModifiedBy>White, Heather</cp:lastModifiedBy>
  <cp:revision>2</cp:revision>
  <dcterms:created xsi:type="dcterms:W3CDTF">2021-03-08T16:49:00Z</dcterms:created>
  <dcterms:modified xsi:type="dcterms:W3CDTF">2021-03-08T16:49:00Z</dcterms:modified>
</cp:coreProperties>
</file>