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6F76" w:rsidRDefault="00DF397A" w:rsidP="00013F42">
      <w:r w:rsidRPr="008B200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238F36D4" wp14:editId="4837385C">
                <wp:simplePos x="0" y="0"/>
                <wp:positionH relativeFrom="column">
                  <wp:posOffset>498475</wp:posOffset>
                </wp:positionH>
                <wp:positionV relativeFrom="paragraph">
                  <wp:posOffset>1560913</wp:posOffset>
                </wp:positionV>
                <wp:extent cx="5592445" cy="6362065"/>
                <wp:effectExtent l="0" t="0" r="8255" b="63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636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1316" w:rsidRDefault="00BE0527" w:rsidP="00BE052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BE0527">
                              <w:rPr>
                                <w:sz w:val="28"/>
                                <w:szCs w:val="28"/>
                              </w:rPr>
                              <w:t>The effective date of the New Rule is January 21, 2019.</w:t>
                            </w:r>
                            <w:r w:rsidR="004A650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E0527" w:rsidRDefault="00BE0527" w:rsidP="00BE052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BE0527">
                              <w:rPr>
                                <w:sz w:val="28"/>
                                <w:szCs w:val="28"/>
                              </w:rPr>
                              <w:t>We refer to “Pre-2018” and “2018 Regulations” because the original effective date of the New Rule or Revised Common Rule was January 19, 2018.</w:t>
                            </w:r>
                          </w:p>
                          <w:p w:rsidR="00BE0527" w:rsidRDefault="00BE0527" w:rsidP="00BE0527">
                            <w:pPr>
                              <w:spacing w:after="120"/>
                              <w:rPr>
                                <w:sz w:val="28"/>
                                <w:szCs w:val="40"/>
                              </w:rPr>
                            </w:pPr>
                          </w:p>
                          <w:p w:rsidR="00BE0527" w:rsidRPr="00BE0527" w:rsidRDefault="00BE0527" w:rsidP="00BE0527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40"/>
                              </w:rPr>
                              <w:t>Once the New Rule becomes effective:</w:t>
                            </w:r>
                          </w:p>
                          <w:p w:rsidR="004E75D4" w:rsidRPr="000D1316" w:rsidRDefault="00276C27" w:rsidP="000D131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40"/>
                              </w:rPr>
                            </w:pPr>
                            <w:r w:rsidRPr="000D1316">
                              <w:rPr>
                                <w:sz w:val="28"/>
                                <w:szCs w:val="40"/>
                              </w:rPr>
                              <w:t xml:space="preserve">Within the </w:t>
                            </w:r>
                            <w:r w:rsidR="00BE0527">
                              <w:rPr>
                                <w:sz w:val="28"/>
                                <w:szCs w:val="40"/>
                              </w:rPr>
                              <w:t xml:space="preserve">first </w:t>
                            </w:r>
                            <w:r w:rsidRPr="000D1316">
                              <w:rPr>
                                <w:sz w:val="28"/>
                                <w:szCs w:val="40"/>
                              </w:rPr>
                              <w:t>year and then at least every four years,</w:t>
                            </w:r>
                            <w:r w:rsidR="004A650F">
                              <w:rPr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Pr="000D1316">
                              <w:rPr>
                                <w:sz w:val="28"/>
                                <w:szCs w:val="40"/>
                              </w:rPr>
                              <w:t xml:space="preserve">the </w:t>
                            </w:r>
                            <w:r w:rsidR="000E71D1">
                              <w:rPr>
                                <w:sz w:val="28"/>
                                <w:szCs w:val="40"/>
                              </w:rPr>
                              <w:t>Department of Health and Human Services</w:t>
                            </w:r>
                            <w:r w:rsidRPr="000D1316">
                              <w:rPr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="000E71D1">
                              <w:rPr>
                                <w:sz w:val="28"/>
                                <w:szCs w:val="40"/>
                              </w:rPr>
                              <w:t xml:space="preserve">(DHHS) </w:t>
                            </w:r>
                            <w:r w:rsidRPr="000D1316">
                              <w:rPr>
                                <w:sz w:val="28"/>
                                <w:szCs w:val="40"/>
                              </w:rPr>
                              <w:t>will consult with experts to</w:t>
                            </w:r>
                            <w:r w:rsidR="00B0636F" w:rsidRPr="000D1316">
                              <w:rPr>
                                <w:sz w:val="28"/>
                                <w:szCs w:val="40"/>
                              </w:rPr>
                              <w:t>:</w:t>
                            </w:r>
                          </w:p>
                          <w:p w:rsidR="00276C27" w:rsidRPr="000D1316" w:rsidRDefault="00276C27" w:rsidP="000D1316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40"/>
                              </w:rPr>
                            </w:pPr>
                            <w:r w:rsidRPr="000D1316">
                              <w:rPr>
                                <w:sz w:val="28"/>
                                <w:szCs w:val="40"/>
                              </w:rPr>
                              <w:t>Re-examine the meaning of identifiable private information and identifiable biospecimens</w:t>
                            </w:r>
                          </w:p>
                          <w:p w:rsidR="00F31AAC" w:rsidRPr="000D1316" w:rsidRDefault="00276C27" w:rsidP="000D1316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40"/>
                              </w:rPr>
                            </w:pPr>
                            <w:r w:rsidRPr="000D1316">
                              <w:rPr>
                                <w:sz w:val="28"/>
                                <w:szCs w:val="40"/>
                              </w:rPr>
                              <w:t>Assess whether there are analytic technologies or techniques that generate identifiable private information or identifiable biospecimens</w:t>
                            </w:r>
                          </w:p>
                          <w:p w:rsidR="00276C27" w:rsidRPr="000D1316" w:rsidRDefault="000E71D1" w:rsidP="000D131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  <w:szCs w:val="40"/>
                              </w:rPr>
                              <w:t xml:space="preserve">DHHS is </w:t>
                            </w:r>
                            <w:r w:rsidR="00276C27" w:rsidRPr="000D1316">
                              <w:rPr>
                                <w:sz w:val="28"/>
                                <w:szCs w:val="40"/>
                              </w:rPr>
                              <w:t>required to review the list of expedited review categories every 8 years and to amend the list if needed following consultation with agencies and an opportunity for public comment</w:t>
                            </w:r>
                            <w:r w:rsidR="000D1316">
                              <w:rPr>
                                <w:sz w:val="28"/>
                                <w:szCs w:val="40"/>
                              </w:rPr>
                              <w:t>.</w:t>
                            </w:r>
                          </w:p>
                          <w:p w:rsidR="00276C27" w:rsidRDefault="000E71D1" w:rsidP="000D131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  <w:szCs w:val="40"/>
                              </w:rPr>
                              <w:t xml:space="preserve">DHHS is </w:t>
                            </w:r>
                            <w:r w:rsidR="00276C27" w:rsidRPr="000D1316">
                              <w:rPr>
                                <w:sz w:val="28"/>
                                <w:szCs w:val="40"/>
                              </w:rPr>
                              <w:t>required to provide guidance regarding what provisions are adequate to protect the privacy of subjects and to maintain the confidentiality of the data (provisions required under “limited review”)</w:t>
                            </w:r>
                            <w:r w:rsidR="000D1316">
                              <w:rPr>
                                <w:sz w:val="28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25pt;margin-top:122.9pt;width:440.35pt;height:500.95pt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0kDAMAALgGAAAOAAAAZHJzL2Uyb0RvYy54bWysVV1vmzAUfZ+0/2D5nQIJkIBKqoSEaVL3&#10;IbX7AQ6YYA1sZjsh3bT/vmuTpKTbw7SOB2Sb63PPuV/c3h3bBh2oVEzwFPs3HkaUF6JkfJfiL4+5&#10;M8dIacJL0ghOU/xEFb5bvH1z23cJnYhaNCWVCEC4SvouxbXWXeK6qqhpS9SN6CiHj5WQLdGwlTu3&#10;lKQH9LZxJ54Xub2QZSdFQZWC0/XwES8sflXRQn+qKkU1alIM3LR9S/vemre7uCXJTpKuZsWJBvkH&#10;Fi1hHJxeoNZEE7SX7DeolhVSKFHpm0K0rqgqVlCrAdT43gs1DzXpqNUCwVHdJUzq/8EWHw+fJWIl&#10;5C7AiJMWcvRIjxqtxBFNTXj6TiVg9dCBnT7CMZhaqaq7F8VXhbjIasJ3dCml6GtKSqDnm5vu6OqA&#10;owzItv8gSnBD9lpYoGMlWxM7iAYCdEjT0yU1hkoBh2EYT4IgxKiAb9E0mnhRaH2Q5Hy9k0q/o6JF&#10;ZpFiCbm38ORwr7ShQ5KzifHGRc6axua/4VcHYDicUFtAw22SABVYGktDyib3R+zFm/lmHjjBJNo4&#10;gbdeO8s8C5wo92fherrOsrX/07Dwg6RmZUm5cXouND/4u0SeSn4okUupKdGw0sAZSkrutlkj0YFA&#10;oef2OYVnZOZe07AhAS0vJPmTwFtNYieP5jMnyIPQiWfe3PH8eBVHXhAH6/xa0j3j9PWSUJ/iOJxA&#10;ikmzg1lyaqgRfVBpxgK96Cy/DpXY7FsoqUH7qaXhCBp/dARJvdy2wq+AW6ZhDDWsTfHcM48JHklM&#10;NW94adeasGZYj8JopP85jMs89GbBdO7MZuHUCaYbz1nN88xZZn4UzTarbLV5URkbW23q9ZG0+RyV&#10;7ojvycczZQjLua5tu5oOHXpVH7dHEG56eCvKJ2hcKaCtoDth3MOiFvI7Rj2MzhSrb3siKUbNew7N&#10;P43CWQSzdryR4812vCG8AKgUa0i8XWZ6mM/7TrJdDZ6GJHOxhIFRMdvKz6xAitnAeLSiTqPczN/x&#10;3lo9/3AWvwAAAP//AwBQSwMEFAAGAAgAAAAhAKkMErngAAAACwEAAA8AAABkcnMvZG93bnJldi54&#10;bWxMj8tOwzAQRfdI/IM1SOyoQ2iaNsSpKiR2SLQFde3E0ySqH5HtNIGvZ1jBcjRH955bbmej2RV9&#10;6J0V8LhIgKFtnOptK+Dz4/VhDSxEaZXUzqKALwywrW5vSlkoN9kDXo+xZRRiQyEFdDEOBeeh6dDI&#10;sHADWvqdnTcy0ulbrrycKNxonibJihvZW2ro5IAvHTaX42gEnOp83E/+aX+4fA8r7Xbh/S0GIe7v&#10;5t0zsIhz/IPhV5/UoSKn2o1WBaYF5OuMSAHpMqMJBGyyTQqsJjJd5jnwquT/N1Q/AAAA//8DAFBL&#10;AQItABQABgAIAAAAIQC2gziS/gAAAOEBAAATAAAAAAAAAAAAAAAAAAAAAABbQ29udGVudF9UeXBl&#10;c10ueG1sUEsBAi0AFAAGAAgAAAAhADj9If/WAAAAlAEAAAsAAAAAAAAAAAAAAAAALwEAAF9yZWxz&#10;Ly5yZWxzUEsBAi0AFAAGAAgAAAAhAGzp3SQMAwAAuAYAAA4AAAAAAAAAAAAAAAAALgIAAGRycy9l&#10;Mm9Eb2MueG1sUEsBAi0AFAAGAAgAAAAhAKkMErngAAAACwEAAA8AAAAAAAAAAAAAAAAAZgUAAGRy&#10;cy9kb3ducmV2LnhtbFBLBQYAAAAABAAEAPMAAABzBgAAAAA=&#10;" filled="f" stroked="f" strokecolor="black [0]" insetpen="t">
                <v:textbox inset="2.88pt,2.88pt,2.88pt,2.88pt">
                  <w:txbxContent>
                    <w:p w:rsidR="000D1316" w:rsidRDefault="00BE0527" w:rsidP="00BE052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BE0527">
                        <w:rPr>
                          <w:sz w:val="28"/>
                          <w:szCs w:val="28"/>
                        </w:rPr>
                        <w:t>The effective date of the New Rule is January 21, 2019.</w:t>
                      </w:r>
                      <w:r w:rsidR="004A650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BE0527" w:rsidRDefault="00BE0527" w:rsidP="00BE052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BE0527">
                        <w:rPr>
                          <w:sz w:val="28"/>
                          <w:szCs w:val="28"/>
                        </w:rPr>
                        <w:t>We refer to “Pre-2018” and “2018 Regulations” because the original effective date of the New Rule or Revised Common Rule was January 19, 2018.</w:t>
                      </w:r>
                    </w:p>
                    <w:p w:rsidR="00BE0527" w:rsidRDefault="00BE0527" w:rsidP="00BE0527">
                      <w:pPr>
                        <w:spacing w:after="120"/>
                        <w:rPr>
                          <w:sz w:val="28"/>
                          <w:szCs w:val="40"/>
                        </w:rPr>
                      </w:pPr>
                    </w:p>
                    <w:p w:rsidR="00BE0527" w:rsidRPr="00BE0527" w:rsidRDefault="00BE0527" w:rsidP="00BE0527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40"/>
                        </w:rPr>
                        <w:t>On</w:t>
                      </w:r>
                      <w:r>
                        <w:rPr>
                          <w:sz w:val="28"/>
                          <w:szCs w:val="40"/>
                        </w:rPr>
                        <w:t>ce</w:t>
                      </w:r>
                      <w:r>
                        <w:rPr>
                          <w:sz w:val="28"/>
                          <w:szCs w:val="40"/>
                        </w:rPr>
                        <w:t xml:space="preserve"> the New Rule becomes effective:</w:t>
                      </w:r>
                    </w:p>
                    <w:p w:rsidR="004E75D4" w:rsidRPr="000D1316" w:rsidRDefault="00276C27" w:rsidP="000D1316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  <w:rPr>
                          <w:sz w:val="28"/>
                          <w:szCs w:val="40"/>
                        </w:rPr>
                      </w:pPr>
                      <w:r w:rsidRPr="000D1316">
                        <w:rPr>
                          <w:sz w:val="28"/>
                          <w:szCs w:val="40"/>
                        </w:rPr>
                        <w:t xml:space="preserve">Within the </w:t>
                      </w:r>
                      <w:r w:rsidR="00BE0527">
                        <w:rPr>
                          <w:sz w:val="28"/>
                          <w:szCs w:val="40"/>
                        </w:rPr>
                        <w:t xml:space="preserve">first </w:t>
                      </w:r>
                      <w:r w:rsidRPr="000D1316">
                        <w:rPr>
                          <w:sz w:val="28"/>
                          <w:szCs w:val="40"/>
                        </w:rPr>
                        <w:t>year and then at least every four years,</w:t>
                      </w:r>
                      <w:r w:rsidR="004A650F">
                        <w:rPr>
                          <w:sz w:val="28"/>
                          <w:szCs w:val="40"/>
                        </w:rPr>
                        <w:t xml:space="preserve"> </w:t>
                      </w:r>
                      <w:r w:rsidRPr="000D1316">
                        <w:rPr>
                          <w:sz w:val="28"/>
                          <w:szCs w:val="40"/>
                        </w:rPr>
                        <w:t xml:space="preserve">the </w:t>
                      </w:r>
                      <w:r w:rsidR="000E71D1">
                        <w:rPr>
                          <w:sz w:val="28"/>
                          <w:szCs w:val="40"/>
                        </w:rPr>
                        <w:t>Department of Health and Human Services</w:t>
                      </w:r>
                      <w:r w:rsidRPr="000D1316">
                        <w:rPr>
                          <w:sz w:val="28"/>
                          <w:szCs w:val="40"/>
                        </w:rPr>
                        <w:t xml:space="preserve"> </w:t>
                      </w:r>
                      <w:r w:rsidR="000E71D1">
                        <w:rPr>
                          <w:sz w:val="28"/>
                          <w:szCs w:val="40"/>
                        </w:rPr>
                        <w:t xml:space="preserve">(DHHS) </w:t>
                      </w:r>
                      <w:r w:rsidRPr="000D1316">
                        <w:rPr>
                          <w:sz w:val="28"/>
                          <w:szCs w:val="40"/>
                        </w:rPr>
                        <w:t>will consult with experts to</w:t>
                      </w:r>
                      <w:r w:rsidR="00B0636F" w:rsidRPr="000D1316">
                        <w:rPr>
                          <w:sz w:val="28"/>
                          <w:szCs w:val="40"/>
                        </w:rPr>
                        <w:t>:</w:t>
                      </w:r>
                    </w:p>
                    <w:p w:rsidR="00276C27" w:rsidRPr="000D1316" w:rsidRDefault="00276C27" w:rsidP="000D1316">
                      <w:pPr>
                        <w:pStyle w:val="ListParagraph"/>
                        <w:widowControl w:val="0"/>
                        <w:numPr>
                          <w:ilvl w:val="1"/>
                          <w:numId w:val="12"/>
                        </w:numPr>
                        <w:spacing w:after="120"/>
                        <w:contextualSpacing w:val="0"/>
                        <w:rPr>
                          <w:sz w:val="28"/>
                          <w:szCs w:val="40"/>
                        </w:rPr>
                      </w:pPr>
                      <w:r w:rsidRPr="000D1316">
                        <w:rPr>
                          <w:sz w:val="28"/>
                          <w:szCs w:val="40"/>
                        </w:rPr>
                        <w:t>Re-examine the meaning of identifiable private information and identifiable biospecimens</w:t>
                      </w:r>
                    </w:p>
                    <w:p w:rsidR="00F31AAC" w:rsidRPr="000D1316" w:rsidRDefault="00276C27" w:rsidP="000D1316">
                      <w:pPr>
                        <w:pStyle w:val="ListParagraph"/>
                        <w:widowControl w:val="0"/>
                        <w:numPr>
                          <w:ilvl w:val="1"/>
                          <w:numId w:val="12"/>
                        </w:numPr>
                        <w:spacing w:after="120"/>
                        <w:contextualSpacing w:val="0"/>
                        <w:rPr>
                          <w:sz w:val="28"/>
                          <w:szCs w:val="40"/>
                        </w:rPr>
                      </w:pPr>
                      <w:r w:rsidRPr="000D1316">
                        <w:rPr>
                          <w:sz w:val="28"/>
                          <w:szCs w:val="40"/>
                        </w:rPr>
                        <w:t>Assess whether there are analytic technologies or techniques that generate identifiable private information or identifiable biospecimens</w:t>
                      </w:r>
                    </w:p>
                    <w:p w:rsidR="00276C27" w:rsidRPr="000D1316" w:rsidRDefault="000E71D1" w:rsidP="000D1316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  <w:rPr>
                          <w:sz w:val="28"/>
                          <w:szCs w:val="40"/>
                        </w:rPr>
                      </w:pPr>
                      <w:r>
                        <w:rPr>
                          <w:sz w:val="28"/>
                          <w:szCs w:val="40"/>
                        </w:rPr>
                        <w:t xml:space="preserve">DHHS is </w:t>
                      </w:r>
                      <w:r w:rsidR="00276C27" w:rsidRPr="000D1316">
                        <w:rPr>
                          <w:sz w:val="28"/>
                          <w:szCs w:val="40"/>
                        </w:rPr>
                        <w:t>required to review the list of expedited review categories every 8 years and to amend the list if needed following consultation with agencies and an opportunity for public comment</w:t>
                      </w:r>
                      <w:r w:rsidR="000D1316">
                        <w:rPr>
                          <w:sz w:val="28"/>
                          <w:szCs w:val="40"/>
                        </w:rPr>
                        <w:t>.</w:t>
                      </w:r>
                    </w:p>
                    <w:p w:rsidR="00276C27" w:rsidRDefault="000E71D1" w:rsidP="000D1316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  <w:rPr>
                          <w:sz w:val="28"/>
                          <w:szCs w:val="40"/>
                        </w:rPr>
                      </w:pPr>
                      <w:r>
                        <w:rPr>
                          <w:sz w:val="28"/>
                          <w:szCs w:val="40"/>
                        </w:rPr>
                        <w:t xml:space="preserve">DHHS is </w:t>
                      </w:r>
                      <w:r w:rsidR="00276C27" w:rsidRPr="000D1316">
                        <w:rPr>
                          <w:sz w:val="28"/>
                          <w:szCs w:val="40"/>
                        </w:rPr>
                        <w:t>required to provide guidance regarding what provisions are adequate to protect the privacy of subjects and to maintain the confidentiality of the data (provisions required under “limited review”)</w:t>
                      </w:r>
                      <w:r w:rsidR="000D1316">
                        <w:rPr>
                          <w:sz w:val="28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76C27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498FC460" wp14:editId="2B6D84DF">
                <wp:simplePos x="0" y="0"/>
                <wp:positionH relativeFrom="page">
                  <wp:posOffset>972820</wp:posOffset>
                </wp:positionH>
                <wp:positionV relativeFrom="page">
                  <wp:posOffset>1973028</wp:posOffset>
                </wp:positionV>
                <wp:extent cx="58293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7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155.35pt" to="535.6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ApowIAAJkFAAAOAAAAZHJzL2Uyb0RvYy54bWysVFFvmzAQfp+0/2DxToGEhAQ1qVoge+m2&#10;Su20ZwebYM3YyHYC0bT/vrMJrOlepqk8IN/Z9/m7u+98e9c3HJ2o0kyKjRfdhB6iopSEicPG+/ay&#10;81ce0gYLgrkUdOOdqfbuth8/3HZtSmeylpxQhQBE6LRrN15tTJsGgS5r2mB9I1sqYLOSqsEGTHUI&#10;iMIdoDc8mIXhMuikIq2SJdUavPmw6W0dflXR0nytKk0N4hsPuBn3V+6/t/9ge4vTg8JtzcoLDfwf&#10;LBrMBFw6QeXYYHRU7C+ohpVKalmZm1I2gawqVlKXA2QThW+yea5xS10uUBzdTmXS7wdbfjk9KcQI&#10;9M5DAjfQokcmKEpsZbpWp3AgE0/K5lb24rl9lOUPjYTMaiwO1DF8ObcQFtmI4CrEGroF/H33WRI4&#10;g49GujL1lWosJBQA9a4b56kbtDeoBOdiNVvPQ2haOe4FOB0DW6XNJyobZBcbjwNnB4xPj9pYIjgd&#10;j9h7hNwxzl2zuUAdsJ0lAG23tOSM2F1nWN3RjCt0wqAY00fuDD82kMDgi0L7DcIBP8hr8DsXXOuk&#10;ayEciSt0JY+COBI1xaS4rA1mfFhDNBeWBnXKHTIBqzewdH4ojVPVz3W4LlbFKvbj2bLw4zDP/ftd&#10;FvvLXZQs8nmeZXn0y3KP4rRmhFBhUxwVHsX/pqDLrA3anDQ+FTO4RncJA9lrpve7RZjE85WfJIu5&#10;H8+L0H9Y7TL/PouWy6R4yB6KN0wLl71+H7JTKS0reTRUPdekQ4RZ2cwX6xnonjB4EawgbGMR5gd4&#10;ykqjPKSk+c5M7VRu9WkxtDrsJ4Fk7nPKf4U+FGLsobWmLlxy+1Mq6PnYXzc8dl6GydtLcn5S41DB&#10;/Lugy1tlH5jXNqxfv6jb3wAAAP//AwBQSwMEFAAGAAgAAAAhAF1sSHzgAAAADAEAAA8AAABkcnMv&#10;ZG93bnJldi54bWxMj0FLw0AQhe+C/2EZwZvdTYuNxGxKKVTtQcEq8brNjkkwOxuy2zb11zsFQY/v&#10;zceb9/LF6DpxwCG0njQkEwUCqfK2pVrD+9v65g5EiIas6TyhhhMGWBSXF7nJrD/SKx62sRYcQiEz&#10;GpoY+0zKUDXoTJj4Holvn35wJrIcamkHc+Rw18mpUnPpTEv8oTE9rhqsvrZ7p+Flox7n6wdKl+XH&#10;d7p5qlZl+XzS+vpqXN6DiDjGPxjO9bk6FNxp5/dkg+hY386mjGqYJSoFcSZUmrC1+7Vkkcv/I4of&#10;AAAA//8DAFBLAQItABQABgAIAAAAIQC2gziS/gAAAOEBAAATAAAAAAAAAAAAAAAAAAAAAABbQ29u&#10;dGVudF9UeXBlc10ueG1sUEsBAi0AFAAGAAgAAAAhADj9If/WAAAAlAEAAAsAAAAAAAAAAAAAAAAA&#10;LwEAAF9yZWxzLy5yZWxzUEsBAi0AFAAGAAgAAAAhAMGOkCmjAgAAmQUAAA4AAAAAAAAAAAAAAAAA&#10;LgIAAGRycy9lMm9Eb2MueG1sUEsBAi0AFAAGAAgAAAAhAF1sSHzgAAAADAEAAA8AAAAAAAAAAAAA&#10;AAAA/QQAAGRycy9kb3ducmV2LnhtbFBLBQYAAAAABAAEAPMAAAAKBgAAAAA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6F6602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D879AF2" wp14:editId="36502F00">
                <wp:simplePos x="0" y="0"/>
                <wp:positionH relativeFrom="page">
                  <wp:posOffset>971550</wp:posOffset>
                </wp:positionH>
                <wp:positionV relativeFrom="page">
                  <wp:posOffset>8799747</wp:posOffset>
                </wp:positionV>
                <wp:extent cx="2247265" cy="627380"/>
                <wp:effectExtent l="0" t="0" r="635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726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6E4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UMMS Institutional Review Board</w:t>
                            </w:r>
                          </w:p>
                          <w:p w:rsidR="00C12543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Phone: 508-856-4261</w:t>
                            </w:r>
                          </w:p>
                          <w:p w:rsidR="009C46E4" w:rsidRDefault="009C46E4" w:rsidP="009C46E4">
                            <w:pPr>
                              <w:pStyle w:val="Address"/>
                            </w:pPr>
                            <w:r>
                              <w:t>E-mail: irb@umassmed.edu</w:t>
                            </w:r>
                          </w:p>
                          <w:p w:rsidR="009C46E4" w:rsidRPr="0065543C" w:rsidRDefault="009C46E4" w:rsidP="009C46E4">
                            <w:pPr>
                              <w:pStyle w:val="Address"/>
                            </w:pPr>
                            <w:r w:rsidRPr="009C46E4">
                              <w:t>https://www.umassmed.edu/ccts/irb/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2" o:spid="_x0000_s1027" type="#_x0000_t202" style="position:absolute;margin-left:76.5pt;margin-top:692.9pt;width:176.95pt;height:49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Dl/wIAAG4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CncXYiRIC3f0yPYGLeQehZHVp+90BmkPHSSaPexDruOqu3tZftZIyGVNxIbNlZJ9zQiF+izYcdux&#10;eDx0gBxaPP8KcEDXFnrdv5UUcsjWSAe/r1RrJQWREJwJt3c435itsITNKIqTaDLGqIRvkygZTd2V&#10;+iQ7/bpT2rxmskV2kWMFjnDoZHevja2GZKcUe5iWDacFbxoXqM162Si0I+Cewj2OwLO0RthkIe3P&#10;BsRhhzn/DceQDEqGpc20xTtvfEvDKA4WUeoVk2nixUU89tIkmHpBmC7SSRCn8V3x3ZYbxlnNKWXi&#10;ngt28mkY/5kPjh0zOMw5FfVOT9JsoGmPzv0988A9v2LecgPd2/A2x9NzEsmsB1aCghYkM4Q3w9p/&#10;ysJJD1I8VWRejIMkHk29JBmPvHi0CrzFtFh682U4mSSrxXKxCp8qsnIq638XxRVyujIbyC2we6hp&#10;jyi33hmN0wh8TTnMjygZ+KJBw9IojJQ0n7ipnd+tvhZDX1to6Z6jkGf0QYjLwVc6HbldpAK3nnzk&#10;2sh2ztBDZr/eD31s8W2LrSU9QF9BVe6yYUjDopbqK0Y9DLwc6y9bohhGzRsBHTuahCk0krkO1HWw&#10;vg6IKAEqxwajYbk0w1TddopvajjpNCPm0M8Fd612qQoY2QCGmuN2HMB2al7HLuvyNzH7AQAA//8D&#10;AFBLAwQUAAYACAAAACEAZqbSXOEAAAANAQAADwAAAGRycy9kb3ducmV2LnhtbEyPwU7DMBBE70j8&#10;g7VI3KgDTaIQ4lQBqULiRkFCvbm2G0fY6yh20/TvWU5w29kdzc5rNot3bDZTHAIKuF9lwAyqoAfs&#10;BXx+bO8qYDFJ1NIFNAIuJsKmvb5qZK3DGd/NvEs9oxCMtRRgUxprzqOyxsu4CqNBuh3D5GUiOfVc&#10;T/JM4d7xhywruZcD0gcrR/NijfrenbyAav/1vM+t7dxrN+eXo1LbN6+EuL1ZuidgySzpzwy/9ak6&#10;tNTpEE6oI3OkizWxJBrWVUEQZCmy8hHYgVZ5lZfA24b/p2h/AAAA//8DAFBLAQItABQABgAIAAAA&#10;IQC2gziS/gAAAOEBAAATAAAAAAAAAAAAAAAAAAAAAABbQ29udGVudF9UeXBlc10ueG1sUEsBAi0A&#10;FAAGAAgAAAAhADj9If/WAAAAlAEAAAsAAAAAAAAAAAAAAAAALwEAAF9yZWxzLy5yZWxzUEsBAi0A&#10;FAAGAAgAAAAhAKbYIOX/AgAAbgYAAA4AAAAAAAAAAAAAAAAALgIAAGRycy9lMm9Eb2MueG1sUEsB&#10;Ai0AFAAGAAgAAAAhAGam0lzhAAAADQ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9C46E4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UMMS Institutional Review Board</w:t>
                      </w:r>
                    </w:p>
                    <w:p w:rsidR="00C12543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Phone: 508-856-4261</w:t>
                      </w:r>
                    </w:p>
                    <w:p w:rsidR="009C46E4" w:rsidRDefault="009C46E4" w:rsidP="009C46E4">
                      <w:pPr>
                        <w:pStyle w:val="Address"/>
                      </w:pPr>
                      <w:r>
                        <w:t>E-mail: irb@umassmed.edu</w:t>
                      </w:r>
                    </w:p>
                    <w:p w:rsidR="009C46E4" w:rsidRPr="0065543C" w:rsidRDefault="009C46E4" w:rsidP="009C46E4">
                      <w:pPr>
                        <w:pStyle w:val="Address"/>
                      </w:pPr>
                      <w:r w:rsidRPr="009C46E4">
                        <w:t>https://www.umassmed.edu/ccts/irb/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27DADB" wp14:editId="3D03E4D1">
                <wp:simplePos x="0" y="0"/>
                <wp:positionH relativeFrom="column">
                  <wp:posOffset>4554855</wp:posOffset>
                </wp:positionH>
                <wp:positionV relativeFrom="paragraph">
                  <wp:posOffset>8192135</wp:posOffset>
                </wp:positionV>
                <wp:extent cx="1878330" cy="690880"/>
                <wp:effectExtent l="0" t="0" r="698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6E4" w:rsidRDefault="006F6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3111" cy="640632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mms-for-2col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3447" cy="644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id="Text Box 2" o:spid="_x0000_s1028" type="#_x0000_t202" style="position:absolute;margin-left:358.65pt;margin-top:645.05pt;width:147.9pt;height:54.4pt;z-index:2516669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aVggIAABUFAAAOAAAAZHJzL2Uyb0RvYy54bWysVG1v2yAQ/j5p/wHxPfVLncS24lRNO0+T&#10;uhep3Q8ggGM0GxDQ2N3U/74DJ1nWbdI0zR8wcMfD3T3Psboa+w7tubFCyQonFzFGXFLFhNxV+PND&#10;Pcsxso5IRjoleYWfuMVX69evVoMueapa1TFuEIBIWw66wq1zuowiS1veE3uhNJdgbJTpiYOl2UXM&#10;kAHQ+y5K43gRDcowbRTl1sLu7WTE64DfNJy6j01juUNdhSE2F0YTxq0fo/WKlDtDdCvoIQzyD1H0&#10;REi49AR1SxxBj0b8AtULapRVjbugqo9U0wjKQw6QTRK/yOa+JZqHXKA4Vp/KZP8fLP2w/2SQYMBd&#10;ipEkPXD0wEeHNmpEqS/PoG0JXvca/NwI2+AaUrX6TtEvFkl10xK549fGqKHlhEF4iT8ZnR2dcKwH&#10;2Q7vFYNryKNTAWhsTO9rB9VAgA40PZ2o8aFQf2W+zC8vwUTBtijiPA/cRaQ8ntbGurdc9chPKmyA&#10;+oBO9nfW+WhIeXTxl1nVCVaLrgsLs9vedAbtCcikDl9I4IVbJ72zVP7YhDjtQJBwh7f5cAPt34ok&#10;zeJNWszqRb6cZXU2nxXLOJ/FSbEpFnFWZLf1sw8wycpWMMblnZD8KMEk+zuKD80wiSeIEA0VLubp&#10;fKLoj0nG4ftdkr1w0JGd6Cucn5xI6Yl9IxmkTUpHRDfNo5/DD1WGGhz/oSpBBp75SQNu3I5BcCd1&#10;bRV7Al0YBbQBw/CawKRV5itGA3RmhSU8HRh17yQoq0iyzDdyWGTzZQoLc27ZnluIpABUYYfRNL1x&#10;U/M/aiN2Ldxz1PI1qLEWQShetlNMBw1D74WMDu+Eb+7zdfD68ZqtvwMAAP//AwBQSwMEFAAGAAgA&#10;AAAhAD10shXjAAAADgEAAA8AAABkcnMvZG93bnJldi54bWxMj81OwzAQhO9IvIO1SNyo7UaiSYhT&#10;FSQkLiBafipubmKSqPE6sp00vD3bE9xmNZ9mZ4r1bHs2GR86hwrkQgAzWLm6w0bB+9vjTQosRI21&#10;7h0aBT8mwLq8vCh0XrsTbs20iw2jEAy5VtDGOOSch6o1VoeFGwyS9+281ZFO3/Da6xOF254vhbjl&#10;VndIH1o9mIfWVMfdaBVMXy/P+1f3ubl/8s3eptXH6I9SqeureXMHLJo5/sFwrk/VoaROBzdiHViv&#10;YCVXCaFkLDMhgZ0RIRNSB1JJlmbAy4L/n1H+AgAA//8DAFBLAQItABQABgAIAAAAIQC2gziS/gAA&#10;AOEBAAATAAAAAAAAAAAAAAAAAAAAAABbQ29udGVudF9UeXBlc10ueG1sUEsBAi0AFAAGAAgAAAAh&#10;ADj9If/WAAAAlAEAAAsAAAAAAAAAAAAAAAAALwEAAF9yZWxzLy5yZWxzUEsBAi0AFAAGAAgAAAAh&#10;APcP5pWCAgAAFQUAAA4AAAAAAAAAAAAAAAAALgIAAGRycy9lMm9Eb2MueG1sUEsBAi0AFAAGAAgA&#10;AAAhAD10shXjAAAADgEAAA8AAAAAAAAAAAAAAAAA3AQAAGRycy9kb3ducmV2LnhtbFBLBQYAAAAA&#10;BAAEAPMAAADsBQAAAAA=&#10;" stroked="f">
                <v:textbox style="mso-fit-shape-to-text:t">
                  <w:txbxContent>
                    <w:p w:rsidR="009C46E4" w:rsidRDefault="006F66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33111" cy="640632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mms-for-2col.bmp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3447" cy="644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6DF6EC" wp14:editId="6AA6A322">
                <wp:simplePos x="0" y="0"/>
                <wp:positionH relativeFrom="page">
                  <wp:posOffset>972820</wp:posOffset>
                </wp:positionH>
                <wp:positionV relativeFrom="page">
                  <wp:posOffset>9060180</wp:posOffset>
                </wp:positionV>
                <wp:extent cx="1736090" cy="210820"/>
                <wp:effectExtent l="0" t="4445" r="1905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3609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543" w:rsidRDefault="00C12543" w:rsidP="00C12543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1" o:spid="_x0000_s1029" type="#_x0000_t202" style="position:absolute;margin-left:76.6pt;margin-top:713.4pt;width:136.7pt;height:16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JdAwMAAG4GAAAOAAAAZHJzL2Uyb0RvYy54bWysVcuOmzAU3VfqP1jeMzxCQkBDRkkmVJWm&#10;D2mm6trBJlgFm9pOSKbqv/faJJmk7aJqywL5cTm+5/jcy+3dvm3QjinNpchxeBNgxEQpKRebHH96&#10;KrwpRtoQQUkjBcvxgWl8N3v96rbvMhbJWjaUKQQgQmd9l+PamC7zfV3WrCX6RnZMwGYlVUsMTNXG&#10;p4r0gN42fhQEE7+XinZKlkxrWL0fNvHM4VcVK82HqtLMoCbHkJtxb+Xea/v2Z7ck2yjS1bw8pkH+&#10;IouWcAGHnqHuiSFoq/gvUC0vldSyMjelbH1ZVbxkjgOwCYOf2DzWpGOOC4iju7NM+v/Blu93HxXi&#10;FO4O5BGkhTt6YnuDFnKPwtDq03c6g7DHDgLNHtYh1nHV3YMsv2gk5LImYsPmSsm+ZoRCfiGAHZcd&#10;i6dDB8gOz78AHNC1hV737ySFGLI10sHvK9VaSUEkBGdCeofzjdkMS5tIMpoEKWyVsBeFwTRyV+qT&#10;7PR1p7R5w2SL7CDHChzh0MnuQRtgB6GnEHuYlg2nBW8aN1Gb9bJRaEfAPYV7rCDwyVVYI2ywkPaz&#10;YXtYYc5/wzEkg5RhaCNt8s4b39IwioNFlHrFZJp4cRGPvTQJpl4Qpot0EsRpfF98t+mGcVZzSpl4&#10;4IKdfBrGf+aDY8UMDnNORb3TkzQbKNqjc68o6UvmgXt+x7zlBqq34W2Op+cgklkPrAQFLUhmCG+G&#10;sX/NwukIUlwrMi/GQRKPpl6SjEdePFoF3mJaLL35MpxMktViuViF14qsnMr630VxiZyuzE7kFtg9&#10;1rRHlFvvjMZpBL6mHPpHlAx80aBhaRRGSprP3NTO71Zfi3El5NI9RyHP6IMQLwdf6HTk9iIVWO/k&#10;I1dGtnKGGjL79d7V8ehUs2tJD1BXkJW7bGjSMKilesaoh4aXY/11SxTDqHkroGJHkzAdQ4e8nKjL&#10;yfpyQkQJUDk2GA3DpRm66rZTfFPDSaceMYd6LrgrNVv4Q1bAyE6gqTluxwZsu+bl3EW9/CZmPwAA&#10;AP//AwBQSwMEFAAGAAgAAAAhAFzNBU7eAAAADQEAAA8AAABkcnMvZG93bnJldi54bWxMT0FqwzAQ&#10;vBf6B7GB3hoprmuCazm4hVDorUmh5KZIG8vUkoylOM7vuzm1t5mdYXam2syuZxOOsQtewmopgKHX&#10;wXS+lfC13z6ugcWkvFF98CjhihE29f1dpUoTLv4Tp11qGYX4WCoJNqWh5Dxqi07FZRjQk3YKo1OJ&#10;6NhyM6oLhbueZ0IU3KnO0werBnyzqH92Zydhffh+PeTWNv17M+XXk9bbD6elfFjMzQuwhHP6M8Ot&#10;PlWHmjodw9mbyHriz08ZWQnkWUEjyEKgAHa8nQohgNcV/7+i/gUAAP//AwBQSwECLQAUAAYACAAA&#10;ACEAtoM4kv4AAADhAQAAEwAAAAAAAAAAAAAAAAAAAAAAW0NvbnRlbnRfVHlwZXNdLnhtbFBLAQIt&#10;ABQABgAIAAAAIQA4/SH/1gAAAJQBAAALAAAAAAAAAAAAAAAAAC8BAABfcmVscy8ucmVsc1BLAQIt&#10;ABQABgAIAAAAIQA38RJdAwMAAG4GAAAOAAAAAAAAAAAAAAAAAC4CAABkcnMvZTJvRG9jLnhtbFBL&#10;AQItABQABgAIAAAAIQBczQVO3gAAAA0BAAAPAAAAAAAAAAAAAAAAAF0FAABkcnMvZG93bnJldi54&#10;bWxQSwUGAAAAAAQABADzAAAAaAY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C12543" w:rsidRDefault="00C12543" w:rsidP="00C12543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CD42AB" wp14:editId="7E836280">
                <wp:simplePos x="0" y="0"/>
                <wp:positionH relativeFrom="column">
                  <wp:posOffset>-80010</wp:posOffset>
                </wp:positionH>
                <wp:positionV relativeFrom="paragraph">
                  <wp:posOffset>-67310</wp:posOffset>
                </wp:positionV>
                <wp:extent cx="228600" cy="8997950"/>
                <wp:effectExtent l="1270" t="5080" r="8255" b="762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26" o:spid="_x0000_s1026" style="position:absolute;margin-left:-6.3pt;margin-top:-5.3pt;width:18pt;height:70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dFlwoAAOszAAAOAAAAZHJzL2Uyb0RvYy54bWysW11v47oRfS/Q/yD4sUDWokR9MNjsRe9u&#10;UxTYthe42x+g2HJs1LFcydnstuh/7xl6RiG3IUUUfYmceDLkOWdIzXCk9z99ezpmX/txOgynu5V6&#10;l6+y/rQZtofT493qb1/ub9pVNl2607Y7Dqf+bvW9n1Y/ffjtb96/nG/7YtgPx20/ZnBymm5fzner&#10;/eVyvl2vp82+f+qmd8O5P+HL3TA+dRf8Oj6ut2P3Au9Px3WR5/X6ZRi353HY9NOEv366frn6YP3v&#10;dv3m8tfdbuov2fFuhbld7M/R/nygn+sP77vbx7E77w8bnkb3P8ziqTucMOjs6lN36bLn8fBfrp4O&#10;m3GYht3l3WZ4Wg+73WHTWwxAo/If0Py67869xQJypvNM0/T/c7v5y9dfxuywvVuZVXbqniDR/dj3&#10;RHhW1ETPy3m6hdWv519GAjidPw+bv0/4Yu19Q79MsMkeXv48bOGme74MlpJvu/GJ/hNgs2+W+e8z&#10;8/23S7bBH4uirXPos8FXrTGNqaw06+5W/nvzPF3+2A/WU/f183S5KrfFJ8v7lmf/BV52T0eI+Lt1&#10;VpZt9pKVteg8GynHKM/2mVJ5ozkYZqPCMSqL5m1PpWNUFCFX2rEqVcBV5Ri1bchV7ViVSr09q8Yx&#10;Kso65AuL85WrqnrbFwJjNtJNEKLyiA9NTLnMNzrszSM/KKPLvsrLMgRUeQJo8zZS5SqgCtME3Xki&#10;5HXAnauC0k1QUpWkg3KFUE0bjltPiSIQbYWrBLbSsDtPilDwFq4URVFUIe4KT4pQ0BWuFEUFEKFF&#10;6kkRBOtKUdRl2J0nRdCdK0VhimDclZ4UobgrXSnKQqsQ2NKTIhR3pStFqYtg3JVJUpSuFGVTBgOl&#10;TJKidKUosdEHwXpShOKudKXQqg1ypz0pQnGnXSm0boPKak+K0HanXSl0XesQWO1JgY3szduWdqXQ&#10;Jqys9qTQOuDOlaKKrFntSRHajbUrRVXpIHe4ub/eUsK3Q1eKyoDiwBZQeVKE1mzlSlGrKjw7T4pQ&#10;oFSuFNhQgous8qQIrdnKlaKOBErlSRHaUSpXitrUwQwAqZEjRYi72pWiUeEbY+1JEVqztStFo8O3&#10;njpJitqVoqnCW0DtSRFas7UrRdOa4J2s9qQIrYralaJVbVCKxpMipGzjStFqhGdgVTSeFKG4a1wp&#10;2jqckCE9dgIltCoaV4rWYOMJzc6TIhR3jSuFUeHts/GkCMVd40phShOcXetJEQLbulKYJg8ms60n&#10;RSjuWlcK04Z3lNaTInSvaF0pVJ43wcBrPS1Cgde6WiDXVmG4nhihyGtdMVRemeAOajw1QvMzrhoq&#10;x9IIxZ7x5Aipa1w5UB/mwWgxrh7527da46lB1aY7O9S5j1LJdnspbjffTlzd4lPW0YlKbivq8zBR&#10;JU2lLurlL4oKV7iAFZXCAWOAJuMyyRiIyLhKMkb4kHGTZIzYIGOTZEw1JVmjakyBqBijSgNJRaH1&#10;ngZTMU6VBpSKOus9DWrBUFGWpUAtGCrKriRzhoqyKsmcoRZpUAuGWqRBpaKImEHZkzIZKnqseRpU&#10;KmqseRpUKlqseRrUkqGi7EiZOxUd5B1lRZI5Q0XZkGTOUFEWJJkzVJ0GlZJ+O/c0qJTUk3mVBpWS&#10;dmueBrViqEi7U6BS0m29p0GlpNqap0GlpJnMkRanTIaSYmueBpWSXmueBpWSWmueBpWSVmueBpWS&#10;UjJH2pkClZJOa54GlZJKa54GtWGoSAuTJsNQkfalmFPSR5NBWpdkzlCRtiWZM1SkZUnmDBVZV5I5&#10;Q0VSlWJOGRVBRc6UZM5QkRIlmTNU5DyO+TVB4YRmRGPmx5bMuMrQknmg/+luz92F8iD5mL3cregY&#10;P9ujyWTP6umbp+Fr/2WwNpfX1sJ8lo8RXy2OJ9eSTnpBgD3yh5l8KdezdYfugbWSVoR8K1ffSsDK&#10;t3IVK6STGBFJxJUT+VqubIY7Lpnh9p5kJtEhXuQq3q7CXfsfYZzIaGjQto0PSmf3BGFOUWQ0ufKo&#10;+TV2FfbsKAj2h/5E3I45Kee0TsaTK49L50+YX4nojo5LRzewQy8jbsf+KuywUX88vzoRL7oecX/M&#10;X4s8KTouy2aQ8UTtOIypPxI3ZGKUQsoV9SiGi9IxhdRLiXtkDlU5pw8irlxZZAlCjWQ/OkeJQvRd&#10;4oZMo6pQpkc9Co/1fIeQucmV5yj0oEcT9yiGLUr66NDCo5lTPRlSrjy07B/o58Q9yuLLMYfo0Mxj&#10;sbjsmUfq/cQ9Mo8FOh1xQ6an0HOVI2jl6hNOfaK4R+axWFzTMsfKyB1VhpTrD4TjCDg+tNBT44ws&#10;Srgo0+YL8Shao/8U98ioyxwfokMz4SXaKHFD8YheVdyQ51gWZmETZdRliZPw6Bw5HqmvFTdkwsvF&#10;oGCty/r6wEP4Pin0oAcWH1oMW/TOomCER5wyxw2Fx9cHIyQO5crxyDxqPE0S98g8ahwMxg2ZR+qt&#10;xQ2ZRwizMDTTo8s5MxcQcvXXNfXh4kMzjxpNp7gh86jrfGHvER7Riol7FB4Xg0J4bOdjEkErV0ZN&#10;/VvKT9Dfiw/NqKscqKJhxoRXaj5ykSHlykNTGxJDUy8w7pHBVOXSJsU8Vuj0xj1y9FDfMG7I1XdV&#10;L+UUAqbNF+gRMOgxxodmresck40Szh7r3CwYcjxSPzLukcHUxVIWzFpjM1sYWgzRu4wPzcrUiwmz&#10;oK7QkYvSIzwuLi6OnrpByzDqUXhs0b2LGvKaoZ5o3JDpafL56EPWilxlzVzLjkYl1jHUP40Pzagb&#10;PKgSN2Qem3KpBGBlqNca98h7T6Pnsy1BK9cfUFdL1aDwiL5sfGhWpllc16w1susFj8Lj4t1VeDSL&#10;JTBXyvl8LiO0yFX28OvRAfV746iZHtwUFpQRw8WNlHmk3nB8aOaxrZZSBeaxrXAaGF1czCP1keOG&#10;HI9ts5Q/8t6DAmlhaKEHPef40GxocpxvR8Ewj0blC1kz80j96bhH5tEUS4UP82gWg4J5pF52fGjm&#10;0ej5DE8CVq4cuEJPhS5plB4xRN87big8NjgHj3oUHlugihoKj+iRxw2Fx8WgYB7R5V1aC7xB2oZ6&#10;fHDGrXK1tBqYSpUXS5nK7BPt9/joTKbKNdhKYRMt+KWcmOm0zfoFn9d9UuX1Ui0w87kYHjN27Gzx&#10;0Wc+DViIYn+1xKckS3oQIG4p8wT1C+HJi5IOrOO72/W43j3YllW7OQ5Tf504HZnb5wDms3NUsu5j&#10;89NwPGzvD8cjnZhP4+PDx+OYfe3ozQgcDX78yLA8s6N9pOA00L8JP/TveHCfj+fpEX77psO/jCp0&#10;/nNhbu7rtrnR97q6wVMx7U2uzM8GBZfRn+7/TQ8wKH27P2y3/enz4dTLWxdKp73VwO9/XN+XsO9d&#10;UHPAVKhYLK4ISByKCc8eyHF4Pm2Brrvd9932D/z50h2O189rf8aWZMCWqyXCvg1BL0Bc35h4GLbf&#10;8TLEOFzfOMEbMviwH8Z/rrIXvG1yt5r+8dyN/So7/umE1zmM0tQqvthfdNXQ0wCj+82D+0132sDV&#10;3eqywlMh9PHj5fpKy/N5PDzuMZKyXJyG3+MljN2B3pWw87vOin/BGyUWAb/9Qq+suL9bq9d3dD78&#10;BwAA//8DAFBLAwQUAAYACAAAACEA5D3X+t4AAAALAQAADwAAAGRycy9kb3ducmV2LnhtbEyPwU7D&#10;MAyG70i8Q+RJ3LZ0papQaTptSNMuXDZA4pg2pq3WOKXJ1vD2eCe4/ZY//f5cbqIdxBUn3ztSsF4l&#10;IJAaZ3pqFby/7ZdPIHzQZPTgCBX8oIdNdX9X6sK4mY54PYVWcAn5QivoQhgLKX3TodV+5UYk3n25&#10;yerA49RKM+mZy+0g0yTJpdU98YVOj/jSYXM+XayCw/fr4ZN2x+jnNj+Heh8/Iu6UeljE7TOIgDH8&#10;wXDTZ3Wo2Kl2FzJeDAqW6zRn9BYSDkykjxmImsksyTOQVSn//1D9AgAA//8DAFBLAQItABQABgAI&#10;AAAAIQC2gziS/gAAAOEBAAATAAAAAAAAAAAAAAAAAAAAAABbQ29udGVudF9UeXBlc10ueG1sUEsB&#10;Ai0AFAAGAAgAAAAhADj9If/WAAAAlAEAAAsAAAAAAAAAAAAAAAAALwEAAF9yZWxzLy5yZWxzUEsB&#10;Ai0AFAAGAAgAAAAhACtux0WXCgAA6zMAAA4AAAAAAAAAAAAAAAAALgIAAGRycy9lMm9Eb2MueG1s&#10;UEsBAi0AFAAGAAgAAAAhAOQ91/reAAAACwEAAA8AAAAAAAAAAAAAAAAA8QwAAGRycy9kb3ducmV2&#10;LnhtbFBLBQYAAAAABAAEAPMAAAD8DQAAAAA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1166B42D" wp14:editId="2C1AD693">
                <wp:simplePos x="0" y="0"/>
                <wp:positionH relativeFrom="page">
                  <wp:posOffset>972820</wp:posOffset>
                </wp:positionH>
                <wp:positionV relativeFrom="page">
                  <wp:posOffset>480695</wp:posOffset>
                </wp:positionV>
                <wp:extent cx="5829300" cy="1215390"/>
                <wp:effectExtent l="1270" t="444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602" w:rsidRPr="008C79BE" w:rsidRDefault="004A650F" w:rsidP="00330A18">
                            <w:pPr>
                              <w:pStyle w:val="Heading2"/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</w:t>
                            </w:r>
                            <w:r w:rsidR="006F6602" w:rsidRPr="008C79BE">
                              <w:rPr>
                                <w:b/>
                              </w:rPr>
                              <w:t xml:space="preserve"> Human Subjects Regulations</w:t>
                            </w:r>
                          </w:p>
                          <w:p w:rsidR="00276C27" w:rsidRPr="00DF397A" w:rsidRDefault="00276C27" w:rsidP="00276C27">
                            <w:pPr>
                              <w:pStyle w:val="Heading1"/>
                              <w:rPr>
                                <w:sz w:val="56"/>
                              </w:rPr>
                            </w:pPr>
                            <w:r w:rsidRPr="00DF397A">
                              <w:rPr>
                                <w:sz w:val="56"/>
                              </w:rPr>
                              <w:t>What</w:t>
                            </w:r>
                            <w:r w:rsidR="00B0636F">
                              <w:rPr>
                                <w:sz w:val="56"/>
                              </w:rPr>
                              <w:t xml:space="preserve"> I</w:t>
                            </w:r>
                            <w:r w:rsidRPr="00DF397A">
                              <w:rPr>
                                <w:sz w:val="56"/>
                              </w:rPr>
                              <w:t xml:space="preserve">s Yet to Come </w:t>
                            </w:r>
                          </w:p>
                          <w:p w:rsidR="0065543C" w:rsidRPr="00DF397A" w:rsidRDefault="00276C27" w:rsidP="00330A18">
                            <w:pPr>
                              <w:pStyle w:val="Heading1"/>
                              <w:spacing w:after="120"/>
                              <w:rPr>
                                <w:sz w:val="56"/>
                              </w:rPr>
                            </w:pPr>
                            <w:r w:rsidRPr="00DF397A">
                              <w:rPr>
                                <w:sz w:val="56"/>
                              </w:rPr>
                              <w:t>From the Fed</w:t>
                            </w:r>
                            <w:r w:rsidR="000E71D1">
                              <w:rPr>
                                <w:sz w:val="56"/>
                              </w:rPr>
                              <w:t>eral Government</w:t>
                            </w:r>
                          </w:p>
                          <w:p w:rsidR="006F6602" w:rsidRPr="006F6602" w:rsidRDefault="004A650F" w:rsidP="006F6602">
                            <w:pPr>
                              <w:jc w:val="center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0</w:t>
                            </w:r>
                            <w:r w:rsidR="00BE0527">
                              <w:rPr>
                                <w:lang w:val="en"/>
                              </w:rPr>
                              <w:t>9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="00BE0527">
                              <w:rPr>
                                <w:lang w:val="en"/>
                              </w:rPr>
                              <w:t>03</w:t>
                            </w:r>
                            <w:r>
                              <w:rPr>
                                <w:lang w:val="en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6" o:spid="_x0000_s1030" type="#_x0000_t202" style="position:absolute;margin-left:76.6pt;margin-top:37.85pt;width:459pt;height:95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2w+wIAAJ8GAAAOAAAAZHJzL2Uyb0RvYy54bWysVcuOmzAU3VfqP1jsGSAhBNCQKuFRVZo+&#10;pJl+gAMmWAWb2k7ItOq/99okGSbTRdUpC+RrX47PuS9u3x27Fh2IkJSzxPJuXAsRVvKKsl1ifX0o&#10;7NBCUmFW4ZYzkliPRFrvVm/f3A59TGa84W1FBAIQJuOhT6xGqT52HFk2pMPyhveEwWHNRYcVmGLn&#10;VAIPgN61zsx1A2fgouoFL4mUsJuNh9bK4Nc1KdXnupZEoTaxgJsyb2HeW/12Vrc43gncN7Q80cD/&#10;wKLDlMGlF6gMK4z2gr6A6mgpuOS1uil55/C6piUxGkCN516puW9wT4wWCI7sL2GS/w+2/HT4IhCt&#10;EgsSxXAHKXogR4U2/IgCHZ2hlzE43ffgpo6wDVk2SmV/x8tvEjGeNpjtyFoIPjQEV8DOA6zTttHw&#10;8NgDsKfxnAngiC419Hb4yCvwwXvFDfyxFp0OKIQIwZ2Qu8dLvjTBEjYX4Syau3BUwpk38xbzyGTU&#10;wfH5815I9Z7wDulFYgkoCAOPD3dSaTo4Prvo2xgvaNuaomjZsw1wHHeIqarxaxwDFVhqT03KZPxn&#10;5EZ5mIe+7c+C3PbdLLPXRerbQeEtF9k8S9PM+6VZeH7c0KoiTF96rj7P/7vsnvpgrJtL/Une0krD&#10;aUpS7LZpK9ABQ/UX5jEpgJMnN+c5DRMS0HIlyZv57mYW2UUQLm2/8Bd2tHRD2/WiTRS4fuRnxXNJ&#10;d5SR10tCg0k9bncwXU4tNuF+JdE1z0uJOO6ogjHT0g7q/OKEY12uOatMvhWm7bieRESr+HNE1sXC&#10;Xfrz0F4uF3Pbn+euvQmL1F6nXhAs8026ya+SnJvCka8PiknNpAonfE93PFGGsj2XqOk83Wxj26nj&#10;9mga3z+3+ZZXj9CKgkOjQFPBVIdFw8UPCw0wIRNLft9jQSzUfmDQ5PPAixYwUqeGmBrbqYFZCVCJ&#10;pSw0LlM1juF9L+iugZvOY2UNI6Cgpjn1rBhZgSJtwBQ02k4TW4/ZqW28nv4rq98AAAD//wMAUEsD&#10;BBQABgAIAAAAIQCR7rsw3QAAAAsBAAAPAAAAZHJzL2Rvd25yZXYueG1sTI/BTsMwDIbvSLxDZCRu&#10;LG1hKypNJ1QNjkgUuGeN11YkTtVka+Hp8U7s+Nuffn8ut4uz4oRTGDwpSFcJCKTWm4E6BZ8fL3eP&#10;IELUZLT1hAp+MMC2ur4qdWH8TO94amInuIRCoRX0MY6FlKHt0emw8iMS7w5+cjpynDppJj1zubMy&#10;S5KNdHogvtDrEese2+/m6BR8/S7jLmsPO3wIjZ3falO/olHq9mZ5fgIRcYn/MJz1WR0qdtr7I5kg&#10;LOf1fcaognydgzgDSZ7yZK8g2+QpyKqUlz9UfwAAAP//AwBQSwECLQAUAAYACAAAACEAtoM4kv4A&#10;AADhAQAAEwAAAAAAAAAAAAAAAAAAAAAAW0NvbnRlbnRfVHlwZXNdLnhtbFBLAQItABQABgAIAAAA&#10;IQA4/SH/1gAAAJQBAAALAAAAAAAAAAAAAAAAAC8BAABfcmVscy8ucmVsc1BLAQItABQABgAIAAAA&#10;IQBsC/2w+wIAAJ8GAAAOAAAAAAAAAAAAAAAAAC4CAABkcnMvZTJvRG9jLnhtbFBLAQItABQABgAI&#10;AAAAIQCR7rsw3QAAAAs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F6602" w:rsidRPr="008C79BE" w:rsidRDefault="004A650F" w:rsidP="00330A18">
                      <w:pPr>
                        <w:pStyle w:val="Heading2"/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</w:t>
                      </w:r>
                      <w:r w:rsidR="006F6602" w:rsidRPr="008C79BE">
                        <w:rPr>
                          <w:b/>
                        </w:rPr>
                        <w:t xml:space="preserve"> Human Subjects Regulations</w:t>
                      </w:r>
                    </w:p>
                    <w:p w:rsidR="00276C27" w:rsidRPr="00DF397A" w:rsidRDefault="00276C27" w:rsidP="00276C27">
                      <w:pPr>
                        <w:pStyle w:val="Heading1"/>
                        <w:rPr>
                          <w:sz w:val="56"/>
                        </w:rPr>
                      </w:pPr>
                      <w:r w:rsidRPr="00DF397A">
                        <w:rPr>
                          <w:sz w:val="56"/>
                        </w:rPr>
                        <w:t>What</w:t>
                      </w:r>
                      <w:r w:rsidR="00B0636F">
                        <w:rPr>
                          <w:sz w:val="56"/>
                        </w:rPr>
                        <w:t xml:space="preserve"> I</w:t>
                      </w:r>
                      <w:r w:rsidRPr="00DF397A">
                        <w:rPr>
                          <w:sz w:val="56"/>
                        </w:rPr>
                        <w:t xml:space="preserve">s Yet to Come </w:t>
                      </w:r>
                    </w:p>
                    <w:p w:rsidR="0065543C" w:rsidRPr="00DF397A" w:rsidRDefault="00276C27" w:rsidP="00330A18">
                      <w:pPr>
                        <w:pStyle w:val="Heading1"/>
                        <w:spacing w:after="120"/>
                        <w:rPr>
                          <w:sz w:val="56"/>
                        </w:rPr>
                      </w:pPr>
                      <w:r w:rsidRPr="00DF397A">
                        <w:rPr>
                          <w:sz w:val="56"/>
                        </w:rPr>
                        <w:t>From the Fed</w:t>
                      </w:r>
                      <w:r w:rsidR="000E71D1">
                        <w:rPr>
                          <w:sz w:val="56"/>
                        </w:rPr>
                        <w:t>eral Government</w:t>
                      </w:r>
                    </w:p>
                    <w:p w:rsidR="006F6602" w:rsidRPr="006F6602" w:rsidRDefault="004A650F" w:rsidP="006F6602">
                      <w:pPr>
                        <w:jc w:val="center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0</w:t>
                      </w:r>
                      <w:r w:rsidR="00BE0527">
                        <w:rPr>
                          <w:lang w:val="en"/>
                        </w:rPr>
                        <w:t>9</w:t>
                      </w:r>
                      <w:r>
                        <w:rPr>
                          <w:lang w:val="en"/>
                        </w:rPr>
                        <w:t>.</w:t>
                      </w:r>
                      <w:r w:rsidR="00BE0527">
                        <w:rPr>
                          <w:lang w:val="en"/>
                        </w:rPr>
                        <w:t>03</w:t>
                      </w:r>
                      <w:r>
                        <w:rPr>
                          <w:lang w:val="en"/>
                        </w:rPr>
                        <w:t>.2018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CA69009" wp14:editId="3CF05973">
                <wp:simplePos x="0" y="0"/>
                <wp:positionH relativeFrom="column">
                  <wp:posOffset>5430520</wp:posOffset>
                </wp:positionH>
                <wp:positionV relativeFrom="paragraph">
                  <wp:posOffset>8793480</wp:posOffset>
                </wp:positionV>
                <wp:extent cx="1371600" cy="685800"/>
                <wp:effectExtent l="1270" t="1905" r="0" b="0"/>
                <wp:wrapNone/>
                <wp:docPr id="7" name="Rectangl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Rectangle 15" o:spid="_x0000_s1026" style="position:absolute;margin-left:427.6pt;margin-top:692.4pt;width:108pt;height:54pt;z-index:25165875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uo8wIAAI8GAAAOAAAAZHJzL2Uyb0RvYy54bWysVV1vmzAUfZ+0/2D5nQIJAYJKpgTCNKnb&#10;qrX7AQ6YYA1sZjul3bT/vmuTtDTdw7SOB3SvsY/PuV9cvrvvWnRHpWKCp9i/8DCivBQV4/sUf70t&#10;nBgjpQmvSCs4TfEDVfjd6u2by6FP6Ew0oq2oRADCVTL0KW607hPXVWVDO6IuRE85fKyF7IgGV+7d&#10;SpIB0LvWnXle6A5CVr0UJVUKVvPxI15Z/Lqmpf5c14pq1KYYuGn7lva9M293dUmSvSR9w8ojDfIP&#10;LDrCOFz6CJUTTdBBshdQHSulUKLWF6XoXFHXrKRWA6jxvTM1Nw3pqdUCwVH9Y5jU/4MtP91dS8Sq&#10;FEcYcdJBir5A0AjftxT5C4waVlXUpNaEauhVAidu+mtpxKr+SpTfFOIia+AEXUsphoaSCgj6AHdc&#10;tjJuH3rAtijuMxjjKABEu+GjqGAPOWhhY3lfy85cA1FC9zZlD48po/calbDozyM/9CCzJXwL40UM&#10;NhB1SXI63Uul31PRIWOkWII6i07urpQet562mMu4KFjb2rJo+bMFwBxXqK2r8TRJgAmYZqfhZHP+&#10;c+ktt/E2DpxgFm6dwMtzZ11kgRMWfrTI53mW5f4vw8IPkjHA5tJT/fnB3+X32Alj5TxWoBItqwyc&#10;oaTkfpe1Et0RU//2OYZnss19TsNGD7ScSfJngbeZLZ0ijCMnKIKFs4y82PH85WYZesEyyIvnkq4Y&#10;p6+XhAabedLuoQiPTTbhfiaxsM9LiSTpmIZB07IuxVAj8JhNJDHVuuWVtTVh7WhPImJU/Dki62Lh&#10;RcE8dqJoMXeC+dZzNnGROevMD8Nou8k227Mkb23hqNcHxaZmUoUTvsc7nihD2Z5K1Dae6bWxk3ei&#10;eoC+kwLaAjoIpjgYjZA/MBpgIqZYfT8QSTFqP3Do6Hm4iEIYoVNHTp3d1CG8BKgUa4xGM9Pj2D30&#10;ku0buMm3bcjFGvq9ZrYVzSwYWQF/48DUs0qOE9qM1alvdz39R1a/AQAA//8DAFBLAwQUAAYACAAA&#10;ACEAT0RiJ+AAAAAOAQAADwAAAGRycy9kb3ducmV2LnhtbEyPzU7DMBCE70i8g7VIXBB1flpwQ5wK&#10;geAMBQmOTrwkEfE6it0mvD3bE9x2d0az35S7xQ3iiFPoPWlIVwkIpMbbnloN729P1wpEiIasGTyh&#10;hh8MsKvOz0pTWD/TKx73sRUcQqEwGroYx0LK0HToTFj5EYm1Lz85E3mdWmknM3O4G2SWJDfSmZ74&#10;Q2dGfOiw+d4fnAYVva3T58eXq+ZzvVWzyudcfWh9ebHc34GIuMQ/M5zwGR0qZqr9gWwQA2dsNhlb&#10;WcjVmkucLMltyreap/U2UyCrUv6vUf0CAAD//wMAUEsBAi0AFAAGAAgAAAAhALaDOJL+AAAA4QEA&#10;ABMAAAAAAAAAAAAAAAAAAAAAAFtDb250ZW50X1R5cGVzXS54bWxQSwECLQAUAAYACAAAACEAOP0h&#10;/9YAAACUAQAACwAAAAAAAAAAAAAAAAAvAQAAX3JlbHMvLnJlbHNQSwECLQAUAAYACAAAACEAYufb&#10;qPMCAACPBgAADgAAAAAAAAAAAAAAAAAuAgAAZHJzL2Uyb0RvYy54bWxQSwECLQAUAAYACAAAACEA&#10;T0RiJ+AAAAAO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23A37A7C" wp14:editId="519EBB44">
                <wp:simplePos x="0" y="0"/>
                <wp:positionH relativeFrom="page">
                  <wp:posOffset>972820</wp:posOffset>
                </wp:positionH>
                <wp:positionV relativeFrom="page">
                  <wp:posOffset>8705215</wp:posOffset>
                </wp:positionV>
                <wp:extent cx="5829300" cy="0"/>
                <wp:effectExtent l="10795" t="8890" r="8255" b="1016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18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685.45pt" to="535.6pt,6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KbpAIAAJoFAAAOAAAAZHJzL2Uyb0RvYy54bWysVFFvmzAQfp+0/2DxToGEJASVVC0he+m2&#10;Su20ZwebYM3YyHYC0bT/vrMJrOlepqk8IN/Z9/m7u893e9c3HJ2o0kyKzItuQg9RUUrCxCHzvr3s&#10;/MRD2mBBMJeCZt6Zau9u8/HDbdemdCZryQlVCECETrs282pj2jQIdFnTBusb2VIBm5VUDTZgqkNA&#10;FO4AveHBLAyXQScVaZUsqdbg3Q6b3sbhVxUtzdeq0tQgnnnAzbi/cv+9/QebW5weFG5rVl5o4P9g&#10;0WAm4NIJaosNRkfF/oJqWKmklpW5KWUTyKpiJXU5QDZR+Cab5xq31OUCxdHtVCb9frDll9OTQoxk&#10;3sJDAjfQokcmKIoSW5qu1SmcyMWTssmVvXhuH2X5QyMh8xqLA3UUX84txEU2IrgKsYZu4YJ991kS&#10;OIOPRro69ZVqLCRUAPWuHeepHbQ3qATnIpmt5yF0rRz3ApyOga3S5hOVDbKLzONA2gHj06M2lghO&#10;xyP2HiF3jHPXbS5QB2xnK4C2W1pyRuyuM6zwaM4VOmGQjOkjd4YfG0hg8EWh/QblgB/0NfidC651&#10;2rUQjsQVupJHQRyJmmJSXNYGMz6sIZoLS4M66Q6ZgNUbWDo/lMbJ6uc6XBdJkcR+PFsWfhxut/79&#10;Lo/95S5aLbbzbZ5vo1+WexSnNSOECpviKPEo/jcJXR7bIM5J5FMxg2t0lzCQvWZ6v1uEq3ie+KvV&#10;Yu7H8yL0H5Jd7t/n0XK5Kh7yh+IN08Jlr9+H7FRKy0oeDVXPNekQYVY288V6FnlgwEiwgrCNRZgf&#10;YJaVRnlISfOdmdqp3OrTYmh12E8Cyd3nlP8KfSjE2ENrTV245PanVNDzsb/u8dj3Mry8vSTnJzU+&#10;KhgALugyrOyEeW3D+vVI3fwGAAD//wMAUEsDBBQABgAIAAAAIQDsjlId4QAAAA4BAAAPAAAAZHJz&#10;L2Rvd25yZXYueG1sTI9BT8MwDIXvSPyHyEjcWLJNrFCaTtOkATsMiYHKNWtMW9E4VZNtHb8e74Dg&#10;5vf89Pw5mw+uFQfsQ+NJw3ikQCCV3jZUaXh/W93cgQjRkDWtJ9RwwgDz/PIiM6n1R3rFwzZWgkso&#10;pEZDHWOXShnKGp0JI98h8e7T985Eln0lbW+OXO5aOVFqJp1piC/UpsNljeXXdu80vKzV02z1SMmi&#10;+PhO1s/lsig2J62vr4bFA4iIQ/wLwxmf0SFnpp3fkw2iZX07nXCUh2mi7kGcIyoZs7f79WSeyf9v&#10;5D8AAAD//wMAUEsBAi0AFAAGAAgAAAAhALaDOJL+AAAA4QEAABMAAAAAAAAAAAAAAAAAAAAAAFtD&#10;b250ZW50X1R5cGVzXS54bWxQSwECLQAUAAYACAAAACEAOP0h/9YAAACUAQAACwAAAAAAAAAAAAAA&#10;AAAvAQAAX3JlbHMvLnJlbHNQSwECLQAUAAYACAAAACEAFO0Sm6QCAACaBQAADgAAAAAAAAAAAAAA&#10;AAAuAgAAZHJzL2Uyb0RvYy54bWxQSwECLQAUAAYACAAAACEA7I5SHeEAAAAOAQAADwAAAAAAAAAA&#10;AAAAAAD+BAAAZHJzL2Rvd25yZXYueG1sUEsFBgAAAAAEAAQA8wAAAAwGAAAAAA=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9C46E4">
        <w:rPr>
          <w:noProof/>
          <w:kern w:val="0"/>
        </w:rPr>
        <w:drawing>
          <wp:anchor distT="36576" distB="36576" distL="36576" distR="36576" simplePos="0" relativeHeight="251650560" behindDoc="0" locked="0" layoutInCell="1" allowOverlap="1" wp14:anchorId="1CB5D8D4" wp14:editId="074C045A">
            <wp:simplePos x="0" y="0"/>
            <wp:positionH relativeFrom="page">
              <wp:posOffset>7061200</wp:posOffset>
            </wp:positionH>
            <wp:positionV relativeFrom="page">
              <wp:posOffset>480695</wp:posOffset>
            </wp:positionV>
            <wp:extent cx="255270" cy="89979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0A4FA12D" wp14:editId="2BE702D5">
                <wp:simplePos x="0" y="0"/>
                <wp:positionH relativeFrom="page">
                  <wp:posOffset>972820</wp:posOffset>
                </wp:positionH>
                <wp:positionV relativeFrom="page">
                  <wp:posOffset>2503805</wp:posOffset>
                </wp:positionV>
                <wp:extent cx="5829300" cy="300990"/>
                <wp:effectExtent l="127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543C" w:rsidRPr="00C12543" w:rsidRDefault="0065543C" w:rsidP="00C12543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5" o:spid="_x0000_s1031" type="#_x0000_t202" style="position:absolute;margin-left:76.6pt;margin-top:197.15pt;width:459pt;height:23.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GiAAMAAGwGAAAOAAAAZHJzL2Uyb0RvYy54bWysVctu2zAQvBfoPxC8K3pYfkiIHNiOVRRI&#10;H0BS9EyLlEVUIlWStuwU/fcuKdtR0hYo2uogcKn1cGc4u76+OTQ12jOluRQZDq8CjJgoJOVim+FP&#10;D7k3w0gbIiippWAZPjKNb+avX113bcoiWcmaMoUAROi0azNcGdOmvq+LijVEX8mWCfhYStUQA6Ha&#10;+lSRDtCb2o+CYOJ3UtFWyYJpDbu3/Uc8d/hlyQrzoSw1M6jOMNRm3Fu598a+/fk1SbeKtBUvTmWQ&#10;v6iiIVzAoReoW2II2in+E1TDCyW1LM1VIRtfliUvmOMAbMLgBZv7irTMcQFxdHuRSf8/2OL9/qNC&#10;nGY4wkiQBq7ogR0MWsoDGlt1ulankHTfQpo5wDbcsmOq2ztZfNFIyFVFxJYtlJJdxQiF6kLAOm07&#10;Dg/HFoBDi+cPAHt0baE33TtJIYfsjHTwh1I1VlCQCMGZcHfHy33ZAgvYHM+iZBTApwK+wSJJ3IX6&#10;JD3/ulXavGGyQXaRYQV+cOhkf6eNrYak5xR7mJY1pzmvaxeo7WZVK7Qn4J3cPY7Ai7Ra2GQh7c96&#10;xH6HOff1x5AUSoalzbTFO2d8S8IoDpZR4uWT2dSL83jsJdNg5gVhskwmQZzEt/l3W24YpxWnlIk7&#10;LtjZpWH8Zy449UvvL+dT1Dk9Sb2Flj359vfMA/f8innDDfRuzZsMzy5JJLUeWAsKWpDUEF73a/85&#10;Cyc9SPFckUU+DqbxaOZNp+ORF4/Wgbec5StvsQonk+l6uVquw+eKrJ3K+t9FcYWcr8wGcgfs7iva&#10;Icqtd0bjJAJfUw7TI5r2fFGvYWEURkqaz9xUzu9WX4uhhxZaueck5AW9F+Lp4IFOJ25PUoFbzz5y&#10;bWQ7p+8hc9gcXBdfenYj6RH6Cqpylw0jGhaVVI8YdTDuMqy/7ohiGNVvBXTsaBImY5iPw0ANg80w&#10;IKIAqAwbjPrlyvQzddcqvq3gpPOMWEA/59y1mm38vipgZAMYaY7bafzamTmMXdbTn8T8BwAAAP//&#10;AwBQSwMEFAAGAAgAAAAhAMkaZ6LhAAAADAEAAA8AAABkcnMvZG93bnJldi54bWxMj0FOwzAQRfdI&#10;3MEaJHbUSWNom8apAlKFxK4FCXXn2m4cYY+j2E3T2+OuYPlnnv68qTaTs2TUQ+g8cshnGRCN0qsO&#10;Ww5fn9unJZAQBSphPWoOVx1gU9/fVaJU/oI7Pe5jS1IJhlJwMDH2JaVBGu1EmPleY9qd/OBETHFo&#10;qRrEJZU7S+dZ9kKd6DBdMKLXb0bLn/3ZcVgevl8PzJjGvjcju56k3H44yfnjw9SsgUQ9xT8YbvpJ&#10;HerkdPRnVIHYlJ+LeUI5FCtWALkR2SJPoyMHxvIF0Lqi/5+ofwEAAP//AwBQSwECLQAUAAYACAAA&#10;ACEAtoM4kv4AAADhAQAAEwAAAAAAAAAAAAAAAAAAAAAAW0NvbnRlbnRfVHlwZXNdLnhtbFBLAQIt&#10;ABQABgAIAAAAIQA4/SH/1gAAAJQBAAALAAAAAAAAAAAAAAAAAC8BAABfcmVscy8ucmVsc1BLAQIt&#10;ABQABgAIAAAAIQCuS4GiAAMAAGwGAAAOAAAAAAAAAAAAAAAAAC4CAABkcnMvZTJvRG9jLnhtbFBL&#10;AQItABQABgAIAAAAIQDJGmei4QAAAAwBAAAPAAAAAAAAAAAAAAAAAFoFAABkcnMvZG93bnJldi54&#10;bWxQSwUGAAAAAAQABADzAAAAaAY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65543C" w:rsidRPr="00C12543" w:rsidRDefault="0065543C" w:rsidP="00C12543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23A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DA36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028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3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7892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0A3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AAF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AC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C6A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AF3B33"/>
    <w:multiLevelType w:val="hybridMultilevel"/>
    <w:tmpl w:val="1784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A7FD9"/>
    <w:multiLevelType w:val="hybridMultilevel"/>
    <w:tmpl w:val="EC42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A49FF"/>
    <w:multiLevelType w:val="hybridMultilevel"/>
    <w:tmpl w:val="E5C6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0tBFvPn9QwvRzkQutMu8+IL9PO4=" w:salt="cBFmimjblXgTqF/aZV+rYQ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13F42"/>
    <w:rsid w:val="000764F4"/>
    <w:rsid w:val="000D1316"/>
    <w:rsid w:val="000E71D1"/>
    <w:rsid w:val="001E6964"/>
    <w:rsid w:val="00276C27"/>
    <w:rsid w:val="00290D33"/>
    <w:rsid w:val="00330A18"/>
    <w:rsid w:val="003E6F76"/>
    <w:rsid w:val="004A650F"/>
    <w:rsid w:val="004D5070"/>
    <w:rsid w:val="004E0560"/>
    <w:rsid w:val="004E75D4"/>
    <w:rsid w:val="00506068"/>
    <w:rsid w:val="005063B3"/>
    <w:rsid w:val="005111F8"/>
    <w:rsid w:val="005B304E"/>
    <w:rsid w:val="0065543C"/>
    <w:rsid w:val="006D1067"/>
    <w:rsid w:val="006F6602"/>
    <w:rsid w:val="008B2006"/>
    <w:rsid w:val="008B2896"/>
    <w:rsid w:val="008C79BE"/>
    <w:rsid w:val="0098408A"/>
    <w:rsid w:val="009C4568"/>
    <w:rsid w:val="009C46E4"/>
    <w:rsid w:val="00AE47E3"/>
    <w:rsid w:val="00B0636F"/>
    <w:rsid w:val="00B07E79"/>
    <w:rsid w:val="00BE0527"/>
    <w:rsid w:val="00C12543"/>
    <w:rsid w:val="00C50D66"/>
    <w:rsid w:val="00C87377"/>
    <w:rsid w:val="00D36A97"/>
    <w:rsid w:val="00DE2A5B"/>
    <w:rsid w:val="00DF397A"/>
    <w:rsid w:val="00E774AF"/>
    <w:rsid w:val="00F1223E"/>
    <w:rsid w:val="00F31AAC"/>
    <w:rsid w:val="00F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1316"/>
    <w:rPr>
      <w:color w:val="3399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1316"/>
    <w:rPr>
      <w:color w:val="3399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DCBA-499A-47C4-9BC4-9CDD411E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Blodgett, Allison</dc:creator>
  <cp:lastModifiedBy>Blodgett, Allison</cp:lastModifiedBy>
  <cp:revision>5</cp:revision>
  <cp:lastPrinted>2017-12-20T14:00:00Z</cp:lastPrinted>
  <dcterms:created xsi:type="dcterms:W3CDTF">2018-09-03T16:39:00Z</dcterms:created>
  <dcterms:modified xsi:type="dcterms:W3CDTF">2018-09-06T23:36:00Z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TC060874881033</vt:lpwstr>
  </property>
</Properties>
</file>