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E1D" w:rsidRPr="006F1CBE" w:rsidRDefault="00527E1D" w:rsidP="00527E1D">
      <w:pPr>
        <w:autoSpaceDE w:val="0"/>
        <w:autoSpaceDN w:val="0"/>
        <w:adjustRightInd w:val="0"/>
        <w:spacing w:line="276" w:lineRule="auto"/>
        <w:rPr>
          <w:b/>
          <w:color w:val="000000"/>
          <w:sz w:val="22"/>
          <w:szCs w:val="22"/>
        </w:rPr>
      </w:pPr>
      <w:r w:rsidRPr="006F1CBE">
        <w:rPr>
          <w:b/>
          <w:color w:val="000000"/>
          <w:sz w:val="22"/>
          <w:szCs w:val="22"/>
        </w:rPr>
        <w:t>Lifestyle Recommendations (</w:t>
      </w:r>
      <w:proofErr w:type="spellStart"/>
      <w:r w:rsidRPr="006F1CBE">
        <w:rPr>
          <w:b/>
          <w:color w:val="000000"/>
          <w:sz w:val="22"/>
          <w:szCs w:val="22"/>
        </w:rPr>
        <w:t>I</w:t>
      </w:r>
      <w:r>
        <w:rPr>
          <w:b/>
          <w:color w:val="000000"/>
          <w:sz w:val="22"/>
          <w:szCs w:val="22"/>
        </w:rPr>
        <w:t>e</w:t>
      </w:r>
      <w:proofErr w:type="spellEnd"/>
      <w:r w:rsidRPr="006F1CBE">
        <w:rPr>
          <w:b/>
          <w:color w:val="000000"/>
          <w:sz w:val="22"/>
          <w:szCs w:val="22"/>
        </w:rPr>
        <w:t>)</w:t>
      </w:r>
    </w:p>
    <w:p w:rsidR="00527E1D" w:rsidRPr="006F1CBE" w:rsidRDefault="00527E1D" w:rsidP="00527E1D">
      <w:pPr>
        <w:pStyle w:val="ListParagraph"/>
        <w:numPr>
          <w:ilvl w:val="0"/>
          <w:numId w:val="1"/>
        </w:numPr>
        <w:autoSpaceDE w:val="0"/>
        <w:autoSpaceDN w:val="0"/>
        <w:adjustRightInd w:val="0"/>
        <w:spacing w:line="276" w:lineRule="auto"/>
        <w:rPr>
          <w:color w:val="000000"/>
          <w:sz w:val="22"/>
          <w:szCs w:val="22"/>
        </w:rPr>
      </w:pPr>
      <w:r w:rsidRPr="006F1CBE">
        <w:rPr>
          <w:color w:val="000000"/>
          <w:sz w:val="22"/>
          <w:szCs w:val="22"/>
        </w:rPr>
        <w:t>Patients with kidney dysfunction should maintain adequate hydration, exercise regularly, avoid renal toxic medications, avoid smoking, urinate regularly, and limit salt intake according to the following table from KDIGO. The fol</w:t>
      </w:r>
      <w:bookmarkStart w:id="0" w:name="_GoBack"/>
      <w:bookmarkEnd w:id="0"/>
      <w:r w:rsidRPr="006F1CBE">
        <w:rPr>
          <w:color w:val="000000"/>
          <w:sz w:val="22"/>
          <w:szCs w:val="22"/>
        </w:rPr>
        <w:t xml:space="preserve">lowing guidelines on </w:t>
      </w:r>
      <w:hyperlink r:id="rId5" w:history="1">
        <w:r w:rsidRPr="006F1CBE">
          <w:rPr>
            <w:rStyle w:val="Hyperlink"/>
            <w:b/>
            <w:sz w:val="22"/>
            <w:szCs w:val="22"/>
          </w:rPr>
          <w:t>Happy and Healthy Kidneys</w:t>
        </w:r>
      </w:hyperlink>
      <w:r w:rsidRPr="006F1CBE">
        <w:rPr>
          <w:b/>
          <w:color w:val="4472C4" w:themeColor="accent1"/>
          <w:sz w:val="22"/>
          <w:szCs w:val="22"/>
        </w:rPr>
        <w:t xml:space="preserve"> </w:t>
      </w:r>
      <w:r w:rsidRPr="006F1CBE">
        <w:rPr>
          <w:color w:val="000000"/>
          <w:sz w:val="22"/>
          <w:szCs w:val="22"/>
        </w:rPr>
        <w:t>can be provided to families.</w:t>
      </w:r>
    </w:p>
    <w:p w:rsidR="00527E1D" w:rsidRPr="006F1CBE" w:rsidRDefault="00527E1D" w:rsidP="00527E1D">
      <w:pPr>
        <w:autoSpaceDE w:val="0"/>
        <w:autoSpaceDN w:val="0"/>
        <w:adjustRightInd w:val="0"/>
        <w:spacing w:line="276" w:lineRule="auto"/>
        <w:jc w:val="center"/>
        <w:rPr>
          <w:color w:val="000000"/>
          <w:sz w:val="22"/>
          <w:szCs w:val="22"/>
        </w:rPr>
      </w:pPr>
      <w:r w:rsidRPr="006F1CBE">
        <w:rPr>
          <w:noProof/>
          <w:sz w:val="22"/>
          <w:szCs w:val="22"/>
        </w:rPr>
        <w:drawing>
          <wp:inline distT="0" distB="0" distL="0" distR="0" wp14:anchorId="102E4510" wp14:editId="5A1C220B">
            <wp:extent cx="5938520" cy="2473960"/>
            <wp:effectExtent l="0" t="0" r="5080" b="0"/>
            <wp:docPr id="17" name="Picture 17" descr="Desktop/Screen%20Shot%202020-07-22%20at%201.56.44%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ktop/Screen%20Shot%202020-07-22%20at%201.56.44%20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8520" cy="2473960"/>
                    </a:xfrm>
                    <a:prstGeom prst="rect">
                      <a:avLst/>
                    </a:prstGeom>
                    <a:noFill/>
                    <a:ln>
                      <a:noFill/>
                    </a:ln>
                  </pic:spPr>
                </pic:pic>
              </a:graphicData>
            </a:graphic>
          </wp:inline>
        </w:drawing>
      </w:r>
    </w:p>
    <w:p w:rsidR="00AD0D0B" w:rsidRDefault="00AD0D0B"/>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A62B5"/>
    <w:multiLevelType w:val="hybridMultilevel"/>
    <w:tmpl w:val="D4D8FACE"/>
    <w:lvl w:ilvl="0" w:tplc="D2907E2E">
      <w:start w:val="7"/>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1D"/>
    <w:rsid w:val="00033D06"/>
    <w:rsid w:val="000356E5"/>
    <w:rsid w:val="0005262B"/>
    <w:rsid w:val="000577B6"/>
    <w:rsid w:val="0006029A"/>
    <w:rsid w:val="00093921"/>
    <w:rsid w:val="00093A7E"/>
    <w:rsid w:val="000B3DD7"/>
    <w:rsid w:val="000C0A46"/>
    <w:rsid w:val="000E1304"/>
    <w:rsid w:val="000E1A79"/>
    <w:rsid w:val="00101AB2"/>
    <w:rsid w:val="00132E99"/>
    <w:rsid w:val="001356F4"/>
    <w:rsid w:val="001738C7"/>
    <w:rsid w:val="00173FAB"/>
    <w:rsid w:val="00175A40"/>
    <w:rsid w:val="001812BE"/>
    <w:rsid w:val="0019626F"/>
    <w:rsid w:val="001A0E4F"/>
    <w:rsid w:val="001B7859"/>
    <w:rsid w:val="001C782E"/>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31139D"/>
    <w:rsid w:val="00313B49"/>
    <w:rsid w:val="003150AE"/>
    <w:rsid w:val="00317552"/>
    <w:rsid w:val="00350115"/>
    <w:rsid w:val="003978EE"/>
    <w:rsid w:val="003A01B4"/>
    <w:rsid w:val="003A032B"/>
    <w:rsid w:val="003A7B2F"/>
    <w:rsid w:val="003C7F78"/>
    <w:rsid w:val="003F0121"/>
    <w:rsid w:val="003F5379"/>
    <w:rsid w:val="00403AC6"/>
    <w:rsid w:val="0041022F"/>
    <w:rsid w:val="00420FC2"/>
    <w:rsid w:val="00452C81"/>
    <w:rsid w:val="00464FBF"/>
    <w:rsid w:val="004756EA"/>
    <w:rsid w:val="00485BB9"/>
    <w:rsid w:val="00494825"/>
    <w:rsid w:val="004A3A4E"/>
    <w:rsid w:val="004B7D3A"/>
    <w:rsid w:val="004E3BFF"/>
    <w:rsid w:val="004F53F6"/>
    <w:rsid w:val="00527E1D"/>
    <w:rsid w:val="0053147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47A"/>
    <w:rsid w:val="00A858E9"/>
    <w:rsid w:val="00A874EA"/>
    <w:rsid w:val="00A90B59"/>
    <w:rsid w:val="00A90E30"/>
    <w:rsid w:val="00A94FA0"/>
    <w:rsid w:val="00AB4417"/>
    <w:rsid w:val="00AD0D0B"/>
    <w:rsid w:val="00AD7370"/>
    <w:rsid w:val="00AE0C26"/>
    <w:rsid w:val="00AE5E5C"/>
    <w:rsid w:val="00B13BE1"/>
    <w:rsid w:val="00B35775"/>
    <w:rsid w:val="00B778C8"/>
    <w:rsid w:val="00B7792A"/>
    <w:rsid w:val="00B85936"/>
    <w:rsid w:val="00BC684F"/>
    <w:rsid w:val="00C03AA4"/>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4297B"/>
    <w:rsid w:val="00D52B59"/>
    <w:rsid w:val="00D53A8C"/>
    <w:rsid w:val="00D63581"/>
    <w:rsid w:val="00D9572C"/>
    <w:rsid w:val="00DA11A3"/>
    <w:rsid w:val="00DB6DA3"/>
    <w:rsid w:val="00DC680F"/>
    <w:rsid w:val="00DD0C80"/>
    <w:rsid w:val="00DE1DB6"/>
    <w:rsid w:val="00DE2B7C"/>
    <w:rsid w:val="00DF1FB1"/>
    <w:rsid w:val="00DF264D"/>
    <w:rsid w:val="00E1374A"/>
    <w:rsid w:val="00E137D6"/>
    <w:rsid w:val="00E25D82"/>
    <w:rsid w:val="00E47E0E"/>
    <w:rsid w:val="00E953F9"/>
    <w:rsid w:val="00EC488F"/>
    <w:rsid w:val="00EC749D"/>
    <w:rsid w:val="00F030E1"/>
    <w:rsid w:val="00F04A2B"/>
    <w:rsid w:val="00F15CB8"/>
    <w:rsid w:val="00F92752"/>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68BF"/>
  <w15:chartTrackingRefBased/>
  <w15:docId w15:val="{1403AEC0-D9A4-4A03-8D53-25BB02C5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E1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1D"/>
    <w:pPr>
      <w:ind w:left="720"/>
      <w:contextualSpacing/>
    </w:pPr>
  </w:style>
  <w:style w:type="character" w:styleId="Hyperlink">
    <w:name w:val="Hyperlink"/>
    <w:basedOn w:val="DefaultParagraphFont"/>
    <w:uiPriority w:val="99"/>
    <w:unhideWhenUsed/>
    <w:rsid w:val="00527E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file:///C:\Users\wynnek\AppData\Local\Microsoft\Windows\Temporary%20Internet%20Files\Content.Outlook\NY1W829C\Desktop\Happy%20kidney.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1</cp:revision>
  <dcterms:created xsi:type="dcterms:W3CDTF">2020-11-17T02:28:00Z</dcterms:created>
  <dcterms:modified xsi:type="dcterms:W3CDTF">2020-11-17T02:29:00Z</dcterms:modified>
</cp:coreProperties>
</file>